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3" w:rsidRPr="008C4718" w:rsidRDefault="00012564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84" w:rsidRDefault="00236C84" w:rsidP="006D4A3E">
      <w:pPr>
        <w:jc w:val="center"/>
        <w:rPr>
          <w:b/>
          <w:bCs/>
        </w:rPr>
      </w:pPr>
    </w:p>
    <w:p w:rsidR="001A65B3" w:rsidRPr="008C4718" w:rsidRDefault="001A65B3" w:rsidP="006D4A3E">
      <w:pPr>
        <w:jc w:val="center"/>
        <w:rPr>
          <w:b/>
          <w:bCs/>
        </w:rPr>
      </w:pPr>
      <w:r w:rsidRPr="008C4718">
        <w:rPr>
          <w:b/>
          <w:bCs/>
        </w:rPr>
        <w:t>DECISION</w:t>
      </w:r>
    </w:p>
    <w:p w:rsidR="00C9614C" w:rsidRDefault="00C9614C" w:rsidP="00C9614C">
      <w:pPr>
        <w:autoSpaceDE w:val="0"/>
        <w:jc w:val="right"/>
        <w:rPr>
          <w:b/>
          <w:bCs/>
        </w:rPr>
      </w:pPr>
    </w:p>
    <w:p w:rsidR="00B211AB" w:rsidRDefault="00B211AB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236C84">
        <w:rPr>
          <w:b/>
          <w:bCs/>
        </w:rPr>
        <w:t xml:space="preserve">Date of adoption: </w:t>
      </w:r>
      <w:r w:rsidR="00E17812" w:rsidRPr="00E17812">
        <w:rPr>
          <w:b/>
          <w:bCs/>
        </w:rPr>
        <w:t>17</w:t>
      </w:r>
      <w:r w:rsidR="00C9614C" w:rsidRPr="00E17812">
        <w:rPr>
          <w:b/>
          <w:bCs/>
        </w:rPr>
        <w:t xml:space="preserve"> February 2012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42E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Case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 No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. </w:t>
      </w:r>
      <w:r w:rsidR="00C9614C">
        <w:rPr>
          <w:b/>
          <w:bCs/>
        </w:rPr>
        <w:t xml:space="preserve">26/10, </w:t>
      </w:r>
      <w:proofErr w:type="spellStart"/>
      <w:r w:rsidR="00C9614C">
        <w:rPr>
          <w:b/>
          <w:bCs/>
        </w:rPr>
        <w:t>Slaviš</w:t>
      </w:r>
      <w:r w:rsidR="00D0525D">
        <w:rPr>
          <w:b/>
          <w:bCs/>
        </w:rPr>
        <w:t>a</w:t>
      </w:r>
      <w:proofErr w:type="spellEnd"/>
      <w:r w:rsidR="00D0525D">
        <w:rPr>
          <w:b/>
          <w:bCs/>
        </w:rPr>
        <w:t xml:space="preserve"> DOBROSAVLJEVIĆ;</w:t>
      </w:r>
      <w:r w:rsidR="00142ECE">
        <w:rPr>
          <w:b/>
          <w:bCs/>
        </w:rPr>
        <w:t xml:space="preserve"> </w:t>
      </w:r>
      <w:r w:rsidR="00D0525D">
        <w:rPr>
          <w:b/>
          <w:bCs/>
        </w:rPr>
        <w:t xml:space="preserve">39/10, </w:t>
      </w:r>
      <w:proofErr w:type="spellStart"/>
      <w:r w:rsidR="00D0525D">
        <w:rPr>
          <w:b/>
          <w:bCs/>
        </w:rPr>
        <w:t>Zorica</w:t>
      </w:r>
      <w:proofErr w:type="spellEnd"/>
      <w:r w:rsidR="00D0525D">
        <w:rPr>
          <w:b/>
          <w:bCs/>
        </w:rPr>
        <w:t xml:space="preserve"> DEJIĆ; 83</w:t>
      </w:r>
      <w:r w:rsidR="00142ECE">
        <w:rPr>
          <w:b/>
          <w:bCs/>
        </w:rPr>
        <w:t xml:space="preserve">/10, </w:t>
      </w:r>
      <w:proofErr w:type="spellStart"/>
      <w:r w:rsidR="00D0525D">
        <w:rPr>
          <w:b/>
          <w:bCs/>
        </w:rPr>
        <w:t>Živojin</w:t>
      </w:r>
      <w:proofErr w:type="spellEnd"/>
      <w:r w:rsidR="00D0525D">
        <w:rPr>
          <w:b/>
          <w:bCs/>
        </w:rPr>
        <w:t xml:space="preserve"> PERI</w:t>
      </w:r>
      <w:r w:rsidR="00142ECE">
        <w:rPr>
          <w:b/>
          <w:bCs/>
        </w:rPr>
        <w:t xml:space="preserve">Ć; </w:t>
      </w:r>
    </w:p>
    <w:p w:rsidR="001A65B3" w:rsidRPr="008C4718" w:rsidRDefault="001A65B3" w:rsidP="00012564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proofErr w:type="gramStart"/>
      <w:r w:rsidRPr="008C4718">
        <w:rPr>
          <w:b/>
          <w:bCs/>
        </w:rPr>
        <w:t>against</w:t>
      </w:r>
      <w:proofErr w:type="gramEnd"/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UNMIK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C94F87" w:rsidRPr="008C4718" w:rsidRDefault="00C94F87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236C84">
        <w:t xml:space="preserve">The Human Rights Advisory Panel, on </w:t>
      </w:r>
      <w:r w:rsidR="00E17812" w:rsidRPr="00E17812">
        <w:t>17</w:t>
      </w:r>
      <w:r w:rsidR="00D0525D" w:rsidRPr="00E17812">
        <w:t xml:space="preserve"> February 2012</w:t>
      </w:r>
      <w:r w:rsidRPr="00236C84">
        <w:t>,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proofErr w:type="gramStart"/>
      <w:r w:rsidRPr="008C4718">
        <w:t>with</w:t>
      </w:r>
      <w:proofErr w:type="gramEnd"/>
      <w:r w:rsidRPr="008C4718">
        <w:t xml:space="preserve"> the following members present: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Marek NOWICKI, Presiding Member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Paul LEMMENS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Ms Christine CHINKIN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Assisted by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 xml:space="preserve">Mr Andrey ANTONOV, Executive Officer 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>Having considered the aforementioned complaint</w:t>
      </w:r>
      <w:r w:rsidR="00E17812">
        <w:t>s</w:t>
      </w:r>
      <w:r w:rsidRPr="008C4718">
        <w:t xml:space="preserve">, introduced pursuant to Section 1.2 of UNMIK Regulation No. 2006/12 of 23 March 2006 on the Establishment of the Human Rights Advisory Panel, </w:t>
      </w: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 xml:space="preserve">  </w:t>
      </w:r>
    </w:p>
    <w:p w:rsidR="00236C84" w:rsidRPr="000D7372" w:rsidRDefault="009818CD" w:rsidP="00236C84">
      <w:pPr>
        <w:autoSpaceDE w:val="0"/>
        <w:autoSpaceDN w:val="0"/>
        <w:adjustRightInd w:val="0"/>
        <w:jc w:val="both"/>
        <w:rPr>
          <w:lang w:val="en-US"/>
        </w:rPr>
      </w:pPr>
      <w:r>
        <w:t>Having deliberated,</w:t>
      </w:r>
      <w:r w:rsidR="00236C84">
        <w:t xml:space="preserve"> decides as follows:</w:t>
      </w:r>
    </w:p>
    <w:p w:rsidR="007A2591" w:rsidRPr="00236C84" w:rsidRDefault="007A2591" w:rsidP="009B36A2">
      <w:pPr>
        <w:autoSpaceDE w:val="0"/>
        <w:autoSpaceDN w:val="0"/>
        <w:adjustRightInd w:val="0"/>
        <w:jc w:val="both"/>
        <w:rPr>
          <w:lang w:val="en-US"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I. PROCEEDINGS BEFORE THE PANEL</w:t>
      </w:r>
    </w:p>
    <w:p w:rsidR="001A65B3" w:rsidRPr="008C4718" w:rsidRDefault="001A65B3" w:rsidP="001538E5">
      <w:pPr>
        <w:autoSpaceDE w:val="0"/>
        <w:jc w:val="both"/>
      </w:pPr>
    </w:p>
    <w:p w:rsidR="00F16A12" w:rsidRPr="00B211AB" w:rsidRDefault="001A65B3" w:rsidP="00CB2809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t>The complaint</w:t>
      </w:r>
      <w:r w:rsidR="009818CD">
        <w:t xml:space="preserve"> of Mr </w:t>
      </w:r>
      <w:proofErr w:type="spellStart"/>
      <w:r w:rsidR="00D0525D">
        <w:t>Slaviša</w:t>
      </w:r>
      <w:proofErr w:type="spellEnd"/>
      <w:r w:rsidR="009818CD">
        <w:t xml:space="preserve"> </w:t>
      </w:r>
      <w:proofErr w:type="spellStart"/>
      <w:r w:rsidR="00D0525D">
        <w:t>Dobrosavljević</w:t>
      </w:r>
      <w:proofErr w:type="spellEnd"/>
      <w:r w:rsidR="00D0525D">
        <w:t xml:space="preserve"> (case no. 26</w:t>
      </w:r>
      <w:r w:rsidR="009818CD">
        <w:t>/10)</w:t>
      </w:r>
      <w:r w:rsidRPr="008C4718">
        <w:t xml:space="preserve"> was introduced</w:t>
      </w:r>
      <w:r w:rsidR="009818CD">
        <w:t xml:space="preserve"> and registered</w:t>
      </w:r>
      <w:r w:rsidRPr="008C4718">
        <w:t xml:space="preserve"> on </w:t>
      </w:r>
      <w:r w:rsidR="009818CD">
        <w:t>29</w:t>
      </w:r>
      <w:r w:rsidRPr="008C4718">
        <w:t xml:space="preserve"> </w:t>
      </w:r>
      <w:r w:rsidR="00810898" w:rsidRPr="008C4718">
        <w:t>March</w:t>
      </w:r>
      <w:r w:rsidRPr="008C4718">
        <w:t xml:space="preserve"> 2010</w:t>
      </w:r>
      <w:r w:rsidR="00CB2809">
        <w:t>,</w:t>
      </w:r>
      <w:r w:rsidR="009818CD">
        <w:t xml:space="preserve"> the complaint of Mr</w:t>
      </w:r>
      <w:r w:rsidR="00CB2809">
        <w:t xml:space="preserve">s </w:t>
      </w:r>
      <w:proofErr w:type="spellStart"/>
      <w:r w:rsidR="00CB2809">
        <w:t>Zorica</w:t>
      </w:r>
      <w:proofErr w:type="spellEnd"/>
      <w:r w:rsidR="00CB2809">
        <w:t xml:space="preserve"> </w:t>
      </w:r>
      <w:proofErr w:type="spellStart"/>
      <w:r w:rsidR="00CB2809">
        <w:t>Dej</w:t>
      </w:r>
      <w:r w:rsidR="009818CD">
        <w:t>ić</w:t>
      </w:r>
      <w:proofErr w:type="spellEnd"/>
      <w:r w:rsidR="009818CD">
        <w:t xml:space="preserve"> (case no</w:t>
      </w:r>
      <w:r w:rsidR="00F16A12">
        <w:t>.</w:t>
      </w:r>
      <w:r w:rsidR="00CB2809">
        <w:t xml:space="preserve"> 39</w:t>
      </w:r>
      <w:r w:rsidR="009818CD">
        <w:t>/10)</w:t>
      </w:r>
      <w:r w:rsidR="00CB2809">
        <w:t xml:space="preserve"> was introduced on 29 March 2010 and registered on 30 March 2010</w:t>
      </w:r>
      <w:r w:rsidR="00956DC5">
        <w:t>,</w:t>
      </w:r>
      <w:r w:rsidR="00CB2809">
        <w:t xml:space="preserve"> and the complaint of Mr </w:t>
      </w:r>
      <w:proofErr w:type="spellStart"/>
      <w:r w:rsidR="00CB2809">
        <w:t>Živojin</w:t>
      </w:r>
      <w:proofErr w:type="spellEnd"/>
      <w:r w:rsidR="00CB2809">
        <w:t xml:space="preserve"> </w:t>
      </w:r>
      <w:proofErr w:type="spellStart"/>
      <w:r w:rsidR="00CB2809">
        <w:t>Perić</w:t>
      </w:r>
      <w:proofErr w:type="spellEnd"/>
      <w:r w:rsidR="00CB2809">
        <w:t xml:space="preserve"> (case no.</w:t>
      </w:r>
      <w:r w:rsidR="00E17812">
        <w:t xml:space="preserve"> </w:t>
      </w:r>
      <w:r w:rsidR="00CB2809">
        <w:t>83/10) was introduced on 29 March 2010 and registered on 1 April 2010.</w:t>
      </w:r>
      <w:r w:rsidR="00956DC5">
        <w:t xml:space="preserve"> </w:t>
      </w:r>
    </w:p>
    <w:p w:rsidR="00B211AB" w:rsidRPr="00CB2809" w:rsidRDefault="00B211AB" w:rsidP="00B211AB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lastRenderedPageBreak/>
        <w:t>II. THE FACTS</w:t>
      </w:r>
    </w:p>
    <w:p w:rsidR="001A65B3" w:rsidRPr="008C4718" w:rsidRDefault="001A65B3" w:rsidP="001538E5">
      <w:pPr>
        <w:autoSpaceDE w:val="0"/>
        <w:jc w:val="both"/>
        <w:rPr>
          <w:b/>
          <w:bCs/>
        </w:rPr>
      </w:pPr>
    </w:p>
    <w:p w:rsidR="00517CBF" w:rsidRDefault="001A65B3" w:rsidP="00517CBF">
      <w:pPr>
        <w:numPr>
          <w:ilvl w:val="0"/>
          <w:numId w:val="2"/>
        </w:numPr>
        <w:autoSpaceDE w:val="0"/>
        <w:jc w:val="both"/>
        <w:rPr>
          <w:bCs/>
        </w:rPr>
      </w:pPr>
      <w:r w:rsidRPr="008C4718">
        <w:t>The complainant</w:t>
      </w:r>
      <w:r w:rsidR="00F16A12">
        <w:t>s are</w:t>
      </w:r>
      <w:r w:rsidRPr="008C4718">
        <w:t xml:space="preserve"> a</w:t>
      </w:r>
      <w:r w:rsidR="00F16A12">
        <w:t>ll</w:t>
      </w:r>
      <w:r w:rsidR="00DB59DA" w:rsidRPr="008C4718">
        <w:t xml:space="preserve"> </w:t>
      </w:r>
      <w:r w:rsidR="00AC2E29" w:rsidRPr="008C4718">
        <w:t>r</w:t>
      </w:r>
      <w:r w:rsidR="00DB59DA" w:rsidRPr="008C4718">
        <w:t>esident</w:t>
      </w:r>
      <w:r w:rsidR="00F16A12">
        <w:t>s</w:t>
      </w:r>
      <w:r w:rsidR="00DB59DA" w:rsidRPr="008C4718">
        <w:t xml:space="preserve"> </w:t>
      </w:r>
      <w:r w:rsidR="00DB59DA" w:rsidRPr="00BE1306">
        <w:rPr>
          <w:color w:val="000000"/>
        </w:rPr>
        <w:t>of</w:t>
      </w:r>
      <w:r w:rsidR="00DB59DA" w:rsidRPr="008C4718">
        <w:t xml:space="preserve"> </w:t>
      </w:r>
      <w:r w:rsidR="00AC2E29" w:rsidRPr="008C4718">
        <w:t>Kosovo</w:t>
      </w:r>
      <w:r w:rsidRPr="008C4718">
        <w:t>.</w:t>
      </w:r>
      <w:r w:rsidR="00810898" w:rsidRPr="008C4718">
        <w:t xml:space="preserve"> </w:t>
      </w:r>
      <w:r w:rsidR="00E17812">
        <w:t>They</w:t>
      </w:r>
      <w:r w:rsidR="00BE1306" w:rsidRPr="008C4718">
        <w:t xml:space="preserve"> </w:t>
      </w:r>
      <w:r w:rsidR="00BE1306">
        <w:t>state</w:t>
      </w:r>
      <w:r w:rsidR="00BE1306" w:rsidRPr="008C4718">
        <w:t xml:space="preserve"> </w:t>
      </w:r>
      <w:r w:rsidR="00BE1306">
        <w:t>that they were employed by various</w:t>
      </w:r>
      <w:r w:rsidR="00BE1306" w:rsidRPr="008C4718">
        <w:t xml:space="preserve"> socially-owned enterprise</w:t>
      </w:r>
      <w:r w:rsidR="00BE1306">
        <w:t>s in Kosovo</w:t>
      </w:r>
      <w:r w:rsidR="00235972">
        <w:t xml:space="preserve"> until </w:t>
      </w:r>
      <w:r w:rsidR="00BE1306">
        <w:t xml:space="preserve">1999; specifically, Mr </w:t>
      </w:r>
      <w:proofErr w:type="spellStart"/>
      <w:r w:rsidR="00BE1306">
        <w:t>Dobrosavljević</w:t>
      </w:r>
      <w:proofErr w:type="spellEnd"/>
      <w:r w:rsidR="00BE1306">
        <w:t xml:space="preserve"> was employed with “</w:t>
      </w:r>
      <w:proofErr w:type="spellStart"/>
      <w:r w:rsidR="00BE1306">
        <w:t>Boško</w:t>
      </w:r>
      <w:proofErr w:type="spellEnd"/>
      <w:r w:rsidR="00BE1306">
        <w:t xml:space="preserve"> </w:t>
      </w:r>
      <w:proofErr w:type="spellStart"/>
      <w:r w:rsidR="00BE1306">
        <w:t>Cakić</w:t>
      </w:r>
      <w:proofErr w:type="spellEnd"/>
      <w:r w:rsidR="00BE1306">
        <w:t xml:space="preserve">/Mustafa </w:t>
      </w:r>
      <w:proofErr w:type="spellStart"/>
      <w:r w:rsidR="00BE1306">
        <w:t>Rexhepi</w:t>
      </w:r>
      <w:proofErr w:type="spellEnd"/>
      <w:r w:rsidR="00BE1306">
        <w:t xml:space="preserve">” in </w:t>
      </w:r>
      <w:proofErr w:type="spellStart"/>
      <w:r w:rsidR="00BE1306" w:rsidRPr="008C4718">
        <w:rPr>
          <w:bCs/>
        </w:rPr>
        <w:t>Ferizaj</w:t>
      </w:r>
      <w:proofErr w:type="spellEnd"/>
      <w:r w:rsidR="00BE1306" w:rsidRPr="008C4718">
        <w:rPr>
          <w:bCs/>
        </w:rPr>
        <w:t>/</w:t>
      </w:r>
      <w:proofErr w:type="spellStart"/>
      <w:r w:rsidR="00BE1306" w:rsidRPr="008C4718">
        <w:rPr>
          <w:bCs/>
        </w:rPr>
        <w:t>Uroševac</w:t>
      </w:r>
      <w:proofErr w:type="spellEnd"/>
      <w:r w:rsidR="00BE1306">
        <w:rPr>
          <w:bCs/>
        </w:rPr>
        <w:t xml:space="preserve">, Mrs </w:t>
      </w:r>
      <w:proofErr w:type="spellStart"/>
      <w:r w:rsidR="00BE1306">
        <w:t>Dejić</w:t>
      </w:r>
      <w:proofErr w:type="spellEnd"/>
      <w:r w:rsidR="00BE1306">
        <w:t xml:space="preserve"> was employed with “Farmed” in </w:t>
      </w:r>
      <w:proofErr w:type="spellStart"/>
      <w:r w:rsidR="00BE1306">
        <w:t>Prishtinë</w:t>
      </w:r>
      <w:proofErr w:type="spellEnd"/>
      <w:r w:rsidR="00BE1306">
        <w:t>/</w:t>
      </w:r>
      <w:proofErr w:type="spellStart"/>
      <w:r w:rsidR="00BE1306">
        <w:t>Priština</w:t>
      </w:r>
      <w:proofErr w:type="spellEnd"/>
      <w:r w:rsidR="00BE1306">
        <w:t xml:space="preserve">, and Mr </w:t>
      </w:r>
      <w:proofErr w:type="spellStart"/>
      <w:r w:rsidR="00BE1306">
        <w:t>Perić</w:t>
      </w:r>
      <w:proofErr w:type="spellEnd"/>
      <w:r w:rsidR="00D831AC">
        <w:t xml:space="preserve"> was</w:t>
      </w:r>
      <w:r w:rsidR="00BE1306">
        <w:t xml:space="preserve"> employed with </w:t>
      </w:r>
      <w:r w:rsidR="00BE1306" w:rsidRPr="008C4718">
        <w:t>“</w:t>
      </w:r>
      <w:proofErr w:type="spellStart"/>
      <w:r w:rsidR="00D831AC">
        <w:t>Klokot</w:t>
      </w:r>
      <w:proofErr w:type="spellEnd"/>
      <w:r w:rsidR="00D831AC">
        <w:t xml:space="preserve"> </w:t>
      </w:r>
      <w:proofErr w:type="spellStart"/>
      <w:r w:rsidR="00D831AC">
        <w:t>Banja</w:t>
      </w:r>
      <w:proofErr w:type="spellEnd"/>
      <w:r w:rsidR="00D831AC">
        <w:t>/</w:t>
      </w:r>
      <w:proofErr w:type="spellStart"/>
      <w:r w:rsidR="00D831AC">
        <w:t>Banja</w:t>
      </w:r>
      <w:proofErr w:type="spellEnd"/>
      <w:r w:rsidR="00D831AC">
        <w:t xml:space="preserve"> e </w:t>
      </w:r>
      <w:proofErr w:type="spellStart"/>
      <w:r w:rsidR="00D831AC">
        <w:t>Kllokotit</w:t>
      </w:r>
      <w:proofErr w:type="spellEnd"/>
      <w:r w:rsidR="00D831AC">
        <w:t xml:space="preserve">” in </w:t>
      </w:r>
      <w:proofErr w:type="spellStart"/>
      <w:r w:rsidR="00D831AC">
        <w:t>Viti</w:t>
      </w:r>
      <w:proofErr w:type="spellEnd"/>
      <w:r w:rsidR="00D831AC">
        <w:t>/</w:t>
      </w:r>
      <w:proofErr w:type="spellStart"/>
      <w:r w:rsidR="00D831AC">
        <w:t>Vitina</w:t>
      </w:r>
      <w:proofErr w:type="spellEnd"/>
      <w:r w:rsidR="00D831AC">
        <w:t xml:space="preserve">. </w:t>
      </w:r>
      <w:r w:rsidR="00BE1306">
        <w:rPr>
          <w:bCs/>
        </w:rPr>
        <w:t xml:space="preserve">The complainants allege that </w:t>
      </w:r>
      <w:r w:rsidR="00235972">
        <w:rPr>
          <w:bCs/>
        </w:rPr>
        <w:t>after UNMIK deployed in</w:t>
      </w:r>
      <w:r w:rsidR="00BE1306" w:rsidRPr="008C4718">
        <w:rPr>
          <w:bCs/>
        </w:rPr>
        <w:t xml:space="preserve"> June 1999</w:t>
      </w:r>
      <w:r w:rsidR="00BE1306">
        <w:rPr>
          <w:bCs/>
        </w:rPr>
        <w:t xml:space="preserve"> they were forced to leave their places of employment </w:t>
      </w:r>
      <w:r w:rsidR="00C15F83">
        <w:rPr>
          <w:bCs/>
        </w:rPr>
        <w:t>for security reasons.</w:t>
      </w:r>
    </w:p>
    <w:p w:rsidR="00BE1306" w:rsidRPr="00BE1306" w:rsidRDefault="00BE1306" w:rsidP="00BE1306">
      <w:pPr>
        <w:autoSpaceDE w:val="0"/>
        <w:ind w:left="360"/>
        <w:jc w:val="both"/>
        <w:rPr>
          <w:bCs/>
        </w:rPr>
      </w:pPr>
    </w:p>
    <w:p w:rsidR="00F171C1" w:rsidRPr="00D3484A" w:rsidRDefault="00EB40F7" w:rsidP="00D3484A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 xml:space="preserve">Upon learning that </w:t>
      </w:r>
      <w:r w:rsidR="00DE62CE">
        <w:rPr>
          <w:bCs/>
        </w:rPr>
        <w:t>her</w:t>
      </w:r>
      <w:r>
        <w:rPr>
          <w:bCs/>
        </w:rPr>
        <w:t xml:space="preserve"> socially-</w:t>
      </w:r>
      <w:r w:rsidR="00DE62CE">
        <w:rPr>
          <w:bCs/>
        </w:rPr>
        <w:t>owned enterprises was</w:t>
      </w:r>
      <w:r>
        <w:rPr>
          <w:bCs/>
        </w:rPr>
        <w:t xml:space="preserve"> being privatised, </w:t>
      </w:r>
      <w:r w:rsidR="00D3484A">
        <w:rPr>
          <w:bCs/>
        </w:rPr>
        <w:t xml:space="preserve">Mrs </w:t>
      </w:r>
      <w:proofErr w:type="spellStart"/>
      <w:r w:rsidR="00D3484A">
        <w:t>Dejić</w:t>
      </w:r>
      <w:proofErr w:type="spellEnd"/>
      <w:r w:rsidR="00D3484A">
        <w:rPr>
          <w:bCs/>
        </w:rPr>
        <w:t xml:space="preserve"> filed a claim </w:t>
      </w:r>
      <w:r>
        <w:rPr>
          <w:bCs/>
        </w:rPr>
        <w:t xml:space="preserve">with the Kosovo Trust Agency (KTA) to be included among the workers considered </w:t>
      </w:r>
      <w:r w:rsidRPr="008C4718">
        <w:rPr>
          <w:bCs/>
          <w:color w:val="000000"/>
        </w:rPr>
        <w:t>to be eligible for receiving</w:t>
      </w:r>
      <w:r w:rsidR="00E17812">
        <w:rPr>
          <w:bCs/>
          <w:color w:val="000000"/>
        </w:rPr>
        <w:t xml:space="preserve"> </w:t>
      </w:r>
      <w:r w:rsidR="009A2EBA">
        <w:rPr>
          <w:bCs/>
          <w:color w:val="000000"/>
        </w:rPr>
        <w:t>a share of</w:t>
      </w:r>
      <w:r w:rsidRPr="008C4718">
        <w:rPr>
          <w:bCs/>
          <w:color w:val="000000"/>
        </w:rPr>
        <w:t xml:space="preserve"> 20% of the privatisation proceeds</w:t>
      </w:r>
      <w:r>
        <w:rPr>
          <w:bCs/>
          <w:color w:val="000000"/>
        </w:rPr>
        <w:t>.</w:t>
      </w:r>
      <w:r>
        <w:rPr>
          <w:bCs/>
        </w:rPr>
        <w:t xml:space="preserve"> </w:t>
      </w:r>
      <w:r w:rsidR="00D3484A">
        <w:rPr>
          <w:bCs/>
        </w:rPr>
        <w:t>The other two complainants did not file claims with</w:t>
      </w:r>
      <w:r w:rsidR="00E17812">
        <w:rPr>
          <w:bCs/>
        </w:rPr>
        <w:t xml:space="preserve"> the</w:t>
      </w:r>
      <w:r w:rsidR="00D3484A">
        <w:rPr>
          <w:bCs/>
        </w:rPr>
        <w:t xml:space="preserve"> KTA</w:t>
      </w:r>
      <w:r w:rsidR="00E17812">
        <w:rPr>
          <w:bCs/>
        </w:rPr>
        <w:t>, despite the fact that the</w:t>
      </w:r>
      <w:r w:rsidR="00DE62CE">
        <w:rPr>
          <w:bCs/>
        </w:rPr>
        <w:t xml:space="preserve"> enterprises</w:t>
      </w:r>
      <w:r w:rsidR="00505087">
        <w:rPr>
          <w:bCs/>
        </w:rPr>
        <w:t xml:space="preserve"> where they were formerly employed</w:t>
      </w:r>
      <w:r w:rsidR="00DE62CE">
        <w:rPr>
          <w:bCs/>
        </w:rPr>
        <w:t xml:space="preserve"> were also privatised</w:t>
      </w:r>
      <w:r w:rsidR="00D3484A">
        <w:rPr>
          <w:bCs/>
        </w:rPr>
        <w:t xml:space="preserve">. When </w:t>
      </w:r>
      <w:r w:rsidR="00E17812">
        <w:rPr>
          <w:bCs/>
        </w:rPr>
        <w:t xml:space="preserve">the </w:t>
      </w:r>
      <w:r w:rsidR="00D3484A">
        <w:rPr>
          <w:bCs/>
        </w:rPr>
        <w:t>KTA</w:t>
      </w:r>
      <w:r w:rsidR="00236C84" w:rsidRPr="008C4718">
        <w:rPr>
          <w:bCs/>
        </w:rPr>
        <w:t xml:space="preserve"> </w:t>
      </w:r>
      <w:r w:rsidR="008A1CD7" w:rsidRPr="008C4718">
        <w:rPr>
          <w:bCs/>
        </w:rPr>
        <w:t>published</w:t>
      </w:r>
      <w:r w:rsidR="00DD3F1D">
        <w:rPr>
          <w:bCs/>
          <w:color w:val="000000"/>
        </w:rPr>
        <w:t xml:space="preserve"> its</w:t>
      </w:r>
      <w:r w:rsidR="008A1CD7" w:rsidRPr="008C4718">
        <w:rPr>
          <w:bCs/>
          <w:color w:val="000000"/>
        </w:rPr>
        <w:t xml:space="preserve"> final list</w:t>
      </w:r>
      <w:r w:rsidR="00DE62CE">
        <w:rPr>
          <w:bCs/>
          <w:color w:val="000000"/>
        </w:rPr>
        <w:t>s</w:t>
      </w:r>
      <w:r w:rsidR="008A1CD7" w:rsidRPr="008C4718">
        <w:rPr>
          <w:bCs/>
          <w:color w:val="000000"/>
        </w:rPr>
        <w:t xml:space="preserve"> of workers eligible for receiving 20% of the </w:t>
      </w:r>
      <w:r w:rsidR="00711824" w:rsidRPr="008C4718">
        <w:rPr>
          <w:bCs/>
          <w:color w:val="000000"/>
        </w:rPr>
        <w:t>p</w:t>
      </w:r>
      <w:r w:rsidR="008A1CD7" w:rsidRPr="008C4718">
        <w:rPr>
          <w:bCs/>
          <w:color w:val="000000"/>
        </w:rPr>
        <w:t>rivatisation proceeds</w:t>
      </w:r>
      <w:r w:rsidR="00D3484A">
        <w:rPr>
          <w:bCs/>
          <w:color w:val="000000"/>
        </w:rPr>
        <w:t xml:space="preserve"> regarding these enterprises, none of t</w:t>
      </w:r>
      <w:r w:rsidR="00D3484A" w:rsidRPr="008C4718">
        <w:rPr>
          <w:bCs/>
          <w:color w:val="000000"/>
        </w:rPr>
        <w:t>he complainant</w:t>
      </w:r>
      <w:r w:rsidR="00D3484A">
        <w:rPr>
          <w:bCs/>
          <w:color w:val="000000"/>
        </w:rPr>
        <w:t>s were</w:t>
      </w:r>
      <w:r w:rsidR="00D3484A" w:rsidRPr="008C4718">
        <w:rPr>
          <w:bCs/>
          <w:color w:val="000000"/>
        </w:rPr>
        <w:t xml:space="preserve"> included in the</w:t>
      </w:r>
      <w:r w:rsidR="00D3484A">
        <w:rPr>
          <w:bCs/>
          <w:color w:val="000000"/>
        </w:rPr>
        <w:t xml:space="preserve"> respective</w:t>
      </w:r>
      <w:r w:rsidR="00D3484A" w:rsidRPr="008C4718">
        <w:rPr>
          <w:bCs/>
          <w:color w:val="000000"/>
        </w:rPr>
        <w:t xml:space="preserve"> list</w:t>
      </w:r>
      <w:r w:rsidR="00D3484A">
        <w:rPr>
          <w:bCs/>
          <w:color w:val="000000"/>
        </w:rPr>
        <w:t>s</w:t>
      </w:r>
      <w:r w:rsidR="00D3484A" w:rsidRPr="008C4718">
        <w:rPr>
          <w:bCs/>
          <w:color w:val="000000"/>
        </w:rPr>
        <w:t>.</w:t>
      </w:r>
    </w:p>
    <w:p w:rsidR="00F171C1" w:rsidRPr="008C4718" w:rsidRDefault="00F171C1" w:rsidP="00F171C1">
      <w:pPr>
        <w:pStyle w:val="Akapitzlist"/>
        <w:rPr>
          <w:bCs/>
          <w:color w:val="000000"/>
        </w:rPr>
      </w:pPr>
    </w:p>
    <w:p w:rsidR="00711824" w:rsidRDefault="00012760" w:rsidP="00B55EC9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>T</w:t>
      </w:r>
      <w:r w:rsidR="00716958">
        <w:rPr>
          <w:bCs/>
        </w:rPr>
        <w:t>he complainants appealed</w:t>
      </w:r>
      <w:r w:rsidR="00E17812">
        <w:rPr>
          <w:bCs/>
        </w:rPr>
        <w:t xml:space="preserve"> the</w:t>
      </w:r>
      <w:r w:rsidR="00716958">
        <w:rPr>
          <w:bCs/>
        </w:rPr>
        <w:t xml:space="preserve"> KTA’s decisions </w:t>
      </w:r>
      <w:r w:rsidR="00CD5E19" w:rsidRPr="008C4718">
        <w:rPr>
          <w:bCs/>
        </w:rPr>
        <w:t>to the Special Chamber of the Supreme Court of Kosovo on the Kosovo Trust Agency Re</w:t>
      </w:r>
      <w:r w:rsidR="008F7419">
        <w:rPr>
          <w:bCs/>
        </w:rPr>
        <w:t xml:space="preserve">lated Matters (Special Chamber). </w:t>
      </w:r>
      <w:r w:rsidR="00716958">
        <w:rPr>
          <w:bCs/>
        </w:rPr>
        <w:t xml:space="preserve">On 31 January 2007, </w:t>
      </w:r>
      <w:r w:rsidR="00F566E7" w:rsidRPr="008C4718">
        <w:rPr>
          <w:bCs/>
        </w:rPr>
        <w:t>the Special Chamber</w:t>
      </w:r>
      <w:r w:rsidR="00716958">
        <w:rPr>
          <w:bCs/>
        </w:rPr>
        <w:t xml:space="preserve"> issued a judgment</w:t>
      </w:r>
      <w:r w:rsidR="008C319B">
        <w:rPr>
          <w:bCs/>
        </w:rPr>
        <w:t xml:space="preserve"> rejecting</w:t>
      </w:r>
      <w:r w:rsidR="00505087">
        <w:rPr>
          <w:bCs/>
        </w:rPr>
        <w:t xml:space="preserve"> Mr </w:t>
      </w:r>
      <w:proofErr w:type="spellStart"/>
      <w:r w:rsidR="00716958">
        <w:t>Dobrosavljević’s</w:t>
      </w:r>
      <w:proofErr w:type="spellEnd"/>
      <w:r w:rsidR="00716958">
        <w:t xml:space="preserve"> appeal</w:t>
      </w:r>
      <w:r w:rsidR="008C319B">
        <w:t xml:space="preserve"> for being ungrounded</w:t>
      </w:r>
      <w:r w:rsidR="009106E2">
        <w:t>,</w:t>
      </w:r>
      <w:r w:rsidR="008C319B">
        <w:t xml:space="preserve"> as he had not established facts</w:t>
      </w:r>
      <w:r w:rsidR="00505087">
        <w:t xml:space="preserve"> showing</w:t>
      </w:r>
      <w:r w:rsidR="008C319B">
        <w:t xml:space="preserve"> that his dismissal</w:t>
      </w:r>
      <w:r w:rsidR="009106E2">
        <w:t xml:space="preserve"> from the socially-owned enterprise where he had formerly worked</w:t>
      </w:r>
      <w:r w:rsidR="008C319B">
        <w:t xml:space="preserve"> had been for discriminatory reasons</w:t>
      </w:r>
      <w:r w:rsidR="00DE62CE">
        <w:t>, and thus he was not eligible to</w:t>
      </w:r>
      <w:r w:rsidR="00E17812">
        <w:t xml:space="preserve"> obtain a</w:t>
      </w:r>
      <w:r w:rsidR="00DE62CE">
        <w:t xml:space="preserve"> share in the privatisation proceeds</w:t>
      </w:r>
      <w:r w:rsidR="008C319B">
        <w:t xml:space="preserve">. On 31 January 2007, </w:t>
      </w:r>
      <w:r w:rsidR="008C319B" w:rsidRPr="008C4718">
        <w:rPr>
          <w:bCs/>
        </w:rPr>
        <w:t>the Special Chamber</w:t>
      </w:r>
      <w:r w:rsidR="008C319B">
        <w:rPr>
          <w:bCs/>
        </w:rPr>
        <w:t xml:space="preserve"> issued a judgment rejecting Mr </w:t>
      </w:r>
      <w:proofErr w:type="spellStart"/>
      <w:r w:rsidR="008C319B">
        <w:t>Perić’s</w:t>
      </w:r>
      <w:proofErr w:type="spellEnd"/>
      <w:r w:rsidR="008C319B">
        <w:t xml:space="preserve"> appeal as inadmissible</w:t>
      </w:r>
      <w:r w:rsidR="009106E2">
        <w:rPr>
          <w:bCs/>
        </w:rPr>
        <w:t xml:space="preserve"> because</w:t>
      </w:r>
      <w:r w:rsidR="008C319B">
        <w:rPr>
          <w:bCs/>
        </w:rPr>
        <w:t xml:space="preserve"> it had been submitted outside of the legal deadline. On </w:t>
      </w:r>
      <w:r w:rsidR="009106E2">
        <w:rPr>
          <w:bCs/>
        </w:rPr>
        <w:t xml:space="preserve">28 February 2007, </w:t>
      </w:r>
      <w:r w:rsidR="009106E2" w:rsidRPr="008C4718">
        <w:rPr>
          <w:bCs/>
        </w:rPr>
        <w:t>the Special Chamber</w:t>
      </w:r>
      <w:r w:rsidR="009106E2">
        <w:rPr>
          <w:bCs/>
        </w:rPr>
        <w:t xml:space="preserve"> issued a judgment rejecting Mrs </w:t>
      </w:r>
      <w:proofErr w:type="spellStart"/>
      <w:r w:rsidR="009106E2">
        <w:t>Dejić’s</w:t>
      </w:r>
      <w:proofErr w:type="spellEnd"/>
      <w:r w:rsidR="009106E2">
        <w:t xml:space="preserve"> appeal as inadmissible</w:t>
      </w:r>
      <w:r w:rsidR="009106E2">
        <w:rPr>
          <w:bCs/>
        </w:rPr>
        <w:t xml:space="preserve"> because it had been submitted outside of the legal deadline.  </w:t>
      </w:r>
      <w:r w:rsidR="00716958">
        <w:t xml:space="preserve"> </w:t>
      </w:r>
    </w:p>
    <w:p w:rsidR="001A65B3" w:rsidRPr="008C4718" w:rsidRDefault="001A65B3" w:rsidP="00B20F08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III. THE COMPLAINT</w:t>
      </w:r>
      <w:r w:rsidR="004A022F">
        <w:rPr>
          <w:b/>
          <w:bCs/>
        </w:rPr>
        <w:t>S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Default="001A65B3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rPr>
          <w:rFonts w:cs="Arial"/>
          <w:bCs/>
        </w:rPr>
        <w:t>The complainant</w:t>
      </w:r>
      <w:r w:rsidR="004A022F">
        <w:rPr>
          <w:rFonts w:cs="Arial"/>
          <w:bCs/>
        </w:rPr>
        <w:t>s</w:t>
      </w:r>
      <w:r w:rsidRPr="008C4718">
        <w:rPr>
          <w:rFonts w:cs="Arial"/>
          <w:bCs/>
        </w:rPr>
        <w:t xml:space="preserve"> </w:t>
      </w:r>
      <w:r w:rsidR="007C6A4D" w:rsidRPr="008C4718">
        <w:rPr>
          <w:rFonts w:cs="Arial"/>
          <w:bCs/>
        </w:rPr>
        <w:t>complain</w:t>
      </w:r>
      <w:r w:rsidR="00F171C1" w:rsidRPr="008C4718">
        <w:rPr>
          <w:rFonts w:cs="Arial"/>
          <w:bCs/>
        </w:rPr>
        <w:t xml:space="preserve"> </w:t>
      </w:r>
      <w:r w:rsidR="002176F9" w:rsidRPr="008C4718">
        <w:rPr>
          <w:rFonts w:cs="Arial"/>
        </w:rPr>
        <w:t xml:space="preserve">about the fact that </w:t>
      </w:r>
      <w:r w:rsidR="004A022F">
        <w:rPr>
          <w:rFonts w:cs="Arial"/>
        </w:rPr>
        <w:t>they have</w:t>
      </w:r>
      <w:r w:rsidR="00036B45" w:rsidRPr="008C4718">
        <w:rPr>
          <w:rFonts w:cs="Arial"/>
        </w:rPr>
        <w:t xml:space="preserve"> not </w:t>
      </w:r>
      <w:r w:rsidR="002176F9" w:rsidRPr="008C4718">
        <w:rPr>
          <w:rFonts w:cs="Arial"/>
        </w:rPr>
        <w:t xml:space="preserve">been </w:t>
      </w:r>
      <w:r w:rsidR="00036B45" w:rsidRPr="008C4718">
        <w:rPr>
          <w:rFonts w:cs="Arial"/>
        </w:rPr>
        <w:t>include</w:t>
      </w:r>
      <w:r w:rsidR="002176F9" w:rsidRPr="008C4718">
        <w:rPr>
          <w:rFonts w:cs="Arial"/>
        </w:rPr>
        <w:t>d</w:t>
      </w:r>
      <w:r w:rsidR="00036B45" w:rsidRPr="008C4718">
        <w:rPr>
          <w:rFonts w:cs="Arial"/>
        </w:rPr>
        <w:t xml:space="preserve"> in the final list of workers</w:t>
      </w:r>
      <w:r w:rsidR="002176F9" w:rsidRPr="008C4718">
        <w:rPr>
          <w:rFonts w:cs="Arial"/>
        </w:rPr>
        <w:t xml:space="preserve"> eligible for receiving a part of the proceeds of the privatisation of the company </w:t>
      </w:r>
      <w:r w:rsidR="00D95FE1">
        <w:rPr>
          <w:rFonts w:cs="Arial"/>
        </w:rPr>
        <w:t xml:space="preserve">for which </w:t>
      </w:r>
      <w:r w:rsidR="004A022F">
        <w:rPr>
          <w:rFonts w:cs="Arial"/>
        </w:rPr>
        <w:t>they</w:t>
      </w:r>
      <w:r w:rsidR="00D95FE1">
        <w:rPr>
          <w:rFonts w:cs="Arial"/>
        </w:rPr>
        <w:t xml:space="preserve"> had </w:t>
      </w:r>
      <w:r w:rsidR="002176F9" w:rsidRPr="008C4718">
        <w:rPr>
          <w:rFonts w:cs="Arial"/>
        </w:rPr>
        <w:t>worked</w:t>
      </w:r>
      <w:r w:rsidR="00F171C1" w:rsidRPr="008C4718">
        <w:rPr>
          <w:rFonts w:cs="Arial"/>
        </w:rPr>
        <w:t>.</w:t>
      </w:r>
      <w:r w:rsidR="00F171C1" w:rsidRPr="008C4718">
        <w:rPr>
          <w:b/>
          <w:bCs/>
        </w:rPr>
        <w:t xml:space="preserve"> 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517CBF" w:rsidRDefault="00517CBF" w:rsidP="004A022F">
      <w:pPr>
        <w:autoSpaceDE w:val="0"/>
        <w:jc w:val="both"/>
        <w:rPr>
          <w:b/>
          <w:bCs/>
        </w:rPr>
      </w:pPr>
    </w:p>
    <w:p w:rsidR="004A022F" w:rsidRPr="00396A76" w:rsidRDefault="004A022F" w:rsidP="004A02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</w:t>
      </w:r>
      <w:r w:rsidRPr="00396A76">
        <w:rPr>
          <w:b/>
        </w:rPr>
        <w:t>JOINDER OF THE COMPLAINTS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1A65B3" w:rsidRPr="00DE62CE" w:rsidRDefault="004A022F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CE4ABB">
        <w:t>The Panel decides, pursuant to Rule 20 of its Rules of Procedure, to join the</w:t>
      </w:r>
      <w:r w:rsidR="00012760">
        <w:t xml:space="preserve"> </w:t>
      </w:r>
      <w:r w:rsidR="009106E2">
        <w:t>three</w:t>
      </w:r>
      <w:r w:rsidRPr="00CE4ABB">
        <w:t xml:space="preserve"> complaint</w:t>
      </w:r>
      <w:r>
        <w:t>s</w:t>
      </w:r>
      <w:r w:rsidR="00012760">
        <w:t>.</w:t>
      </w:r>
      <w:r w:rsidRPr="00CE4ABB">
        <w:t xml:space="preserve"> </w:t>
      </w:r>
    </w:p>
    <w:p w:rsidR="00E17812" w:rsidRDefault="00E17812" w:rsidP="00DE62CE">
      <w:pPr>
        <w:autoSpaceDE w:val="0"/>
        <w:jc w:val="both"/>
        <w:rPr>
          <w:b/>
          <w:bCs/>
        </w:rPr>
      </w:pPr>
    </w:p>
    <w:p w:rsidR="00B211AB" w:rsidRDefault="00B211AB" w:rsidP="00DE62CE">
      <w:pPr>
        <w:autoSpaceDE w:val="0"/>
        <w:jc w:val="both"/>
        <w:rPr>
          <w:b/>
          <w:bCs/>
        </w:rPr>
      </w:pPr>
    </w:p>
    <w:p w:rsidR="00B211AB" w:rsidRDefault="00B211AB" w:rsidP="00DE62CE">
      <w:pPr>
        <w:autoSpaceDE w:val="0"/>
        <w:jc w:val="both"/>
        <w:rPr>
          <w:b/>
          <w:bCs/>
        </w:rPr>
      </w:pPr>
    </w:p>
    <w:p w:rsidR="003D1695" w:rsidRDefault="003D1695" w:rsidP="00DE62CE">
      <w:pPr>
        <w:autoSpaceDE w:val="0"/>
        <w:jc w:val="both"/>
        <w:rPr>
          <w:b/>
          <w:bCs/>
        </w:rPr>
      </w:pPr>
    </w:p>
    <w:p w:rsidR="001A65B3" w:rsidRDefault="001A65B3" w:rsidP="003D169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IV. THE LAW</w:t>
      </w:r>
    </w:p>
    <w:p w:rsidR="003D1695" w:rsidRPr="008C4718" w:rsidRDefault="003D1695" w:rsidP="003D1695">
      <w:pPr>
        <w:autoSpaceDE w:val="0"/>
        <w:jc w:val="both"/>
        <w:rPr>
          <w:b/>
          <w:bCs/>
        </w:rPr>
      </w:pPr>
    </w:p>
    <w:p w:rsidR="001A65B3" w:rsidRPr="008C4718" w:rsidRDefault="00E17812" w:rsidP="00C31EF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Before considering a</w:t>
      </w:r>
      <w:r w:rsidR="001A65B3" w:rsidRPr="008C4718">
        <w:t xml:space="preserve"> case on its merits the Panel has to decide whether to accept the case, taking into account the admissibility criteria set out in Sections 1, 2 and 3 of UNMIK Regulation No. 2006/12.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</w:pPr>
    </w:p>
    <w:p w:rsidR="000B43DB" w:rsidRPr="002A1499" w:rsidRDefault="000B43DB" w:rsidP="000B43DB">
      <w:pPr>
        <w:pStyle w:val="Default"/>
        <w:numPr>
          <w:ilvl w:val="0"/>
          <w:numId w:val="2"/>
        </w:numPr>
        <w:jc w:val="both"/>
      </w:pPr>
      <w:r w:rsidRPr="002A1499">
        <w:t>Pursuant to Section 3.1 of UNMIK Regulation No. 2006/12, the Panel may only deal with a matter within six months from the date on which the final decision was taken. The purpose of the six-month rule is to promote legal certainty and to ensure that cases raising issues under UNMIK Regulation No. 2006/12 are dealt with within a reasonable time (see, for example, European Court of Human Rights (</w:t>
      </w:r>
      <w:proofErr w:type="spellStart"/>
      <w:r w:rsidRPr="002A1499">
        <w:t>ECtHR</w:t>
      </w:r>
      <w:proofErr w:type="spellEnd"/>
      <w:r w:rsidRPr="002A1499">
        <w:t xml:space="preserve">), </w:t>
      </w:r>
      <w:proofErr w:type="spellStart"/>
      <w:r w:rsidRPr="002A1499">
        <w:rPr>
          <w:i/>
          <w:iCs/>
        </w:rPr>
        <w:t>Opuz</w:t>
      </w:r>
      <w:proofErr w:type="spellEnd"/>
      <w:r w:rsidRPr="002A1499">
        <w:rPr>
          <w:i/>
          <w:iCs/>
        </w:rPr>
        <w:t xml:space="preserve"> v. Turkey</w:t>
      </w:r>
      <w:r w:rsidRPr="002A1499">
        <w:t xml:space="preserve">, no. 33401/02, judgment of 9 June 2009, § 110). </w:t>
      </w:r>
    </w:p>
    <w:p w:rsidR="000B43DB" w:rsidRPr="002A1499" w:rsidRDefault="000B43DB" w:rsidP="000B43DB">
      <w:pPr>
        <w:pStyle w:val="Default"/>
        <w:ind w:left="360"/>
        <w:jc w:val="both"/>
      </w:pPr>
    </w:p>
    <w:p w:rsidR="000B43DB" w:rsidRDefault="000B43DB" w:rsidP="00DD3F1D">
      <w:pPr>
        <w:pStyle w:val="Default"/>
        <w:numPr>
          <w:ilvl w:val="0"/>
          <w:numId w:val="2"/>
        </w:numPr>
        <w:jc w:val="both"/>
      </w:pPr>
      <w:r w:rsidRPr="002A1499">
        <w:t>Where a complainant or his representative has been served with a written copy of the final decision, the object and purpose of the six-month requirement is best achieved by counting the six-month period as running from the date of service of that written decision (</w:t>
      </w:r>
      <w:proofErr w:type="spellStart"/>
      <w:r w:rsidRPr="002A1499">
        <w:t>ECtHR</w:t>
      </w:r>
      <w:proofErr w:type="spellEnd"/>
      <w:r w:rsidRPr="002A1499">
        <w:t xml:space="preserve">, </w:t>
      </w:r>
      <w:r w:rsidRPr="002A1499">
        <w:rPr>
          <w:i/>
          <w:iCs/>
        </w:rPr>
        <w:t>Worm v. Austria</w:t>
      </w:r>
      <w:r w:rsidRPr="002A1499">
        <w:t xml:space="preserve">, judgment of 29 August 1997, </w:t>
      </w:r>
      <w:r w:rsidRPr="002A1499">
        <w:rPr>
          <w:i/>
          <w:iCs/>
        </w:rPr>
        <w:t>Reports of Judgments and Decisions</w:t>
      </w:r>
      <w:r w:rsidRPr="002A1499">
        <w:t xml:space="preserve">, 1997-V, p. 1547, § 33). </w:t>
      </w:r>
    </w:p>
    <w:p w:rsidR="000B43DB" w:rsidRDefault="000B43DB" w:rsidP="000B43DB">
      <w:pPr>
        <w:pStyle w:val="ListParagraph"/>
      </w:pPr>
    </w:p>
    <w:p w:rsidR="00177958" w:rsidRDefault="000B43DB" w:rsidP="00DD3F1D">
      <w:pPr>
        <w:pStyle w:val="Default"/>
        <w:numPr>
          <w:ilvl w:val="0"/>
          <w:numId w:val="2"/>
        </w:numPr>
        <w:jc w:val="both"/>
      </w:pPr>
      <w:r>
        <w:t>Although it is not clear from the complainants’ submissions to the Panel when they or their representatives were</w:t>
      </w:r>
      <w:r w:rsidR="008F0624">
        <w:t xml:space="preserve"> served with written copies</w:t>
      </w:r>
      <w:r>
        <w:t xml:space="preserve"> of the above-mentioned Special Chamber decisions, the last of which was issued</w:t>
      </w:r>
      <w:r w:rsidR="002A72EC">
        <w:t xml:space="preserve"> on</w:t>
      </w:r>
      <w:r>
        <w:t xml:space="preserve"> </w:t>
      </w:r>
      <w:r w:rsidR="002A72EC">
        <w:t>28 February 2007,</w:t>
      </w:r>
      <w:r>
        <w:t xml:space="preserve"> </w:t>
      </w:r>
      <w:r w:rsidR="002A72EC">
        <w:t>it is plausible</w:t>
      </w:r>
      <w:r>
        <w:t xml:space="preserve"> to conclude that they</w:t>
      </w:r>
      <w:r w:rsidR="008F0624">
        <w:t xml:space="preserve"> were received</w:t>
      </w:r>
      <w:r w:rsidR="002A72EC">
        <w:t xml:space="preserve"> within a reasonable time from</w:t>
      </w:r>
      <w:r w:rsidR="008F0624">
        <w:t xml:space="preserve"> the</w:t>
      </w:r>
      <w:r>
        <w:t xml:space="preserve"> date</w:t>
      </w:r>
      <w:r w:rsidR="00E17812">
        <w:t xml:space="preserve"> on</w:t>
      </w:r>
      <w:r w:rsidR="008F0624">
        <w:t xml:space="preserve"> which they were issued</w:t>
      </w:r>
      <w:r>
        <w:t xml:space="preserve">. </w:t>
      </w:r>
    </w:p>
    <w:p w:rsidR="00DD3F1D" w:rsidRPr="000B43DB" w:rsidRDefault="00DD3F1D" w:rsidP="00177958">
      <w:pPr>
        <w:pStyle w:val="Default"/>
        <w:ind w:left="360"/>
        <w:jc w:val="both"/>
      </w:pPr>
    </w:p>
    <w:p w:rsidR="00177958" w:rsidRDefault="00177958" w:rsidP="00177958">
      <w:pPr>
        <w:pStyle w:val="Default"/>
        <w:numPr>
          <w:ilvl w:val="0"/>
          <w:numId w:val="2"/>
        </w:numPr>
        <w:jc w:val="both"/>
      </w:pPr>
      <w:r w:rsidRPr="00967943">
        <w:t>The Panel notes that the complai</w:t>
      </w:r>
      <w:r>
        <w:t>nts were</w:t>
      </w:r>
      <w:r w:rsidRPr="00967943">
        <w:t xml:space="preserve"> introduced on </w:t>
      </w:r>
      <w:r>
        <w:t>29</w:t>
      </w:r>
      <w:r w:rsidRPr="00967943">
        <w:t xml:space="preserve"> March 2010, </w:t>
      </w:r>
      <w:r>
        <w:t>more than three years</w:t>
      </w:r>
      <w:r w:rsidRPr="00967943">
        <w:t xml:space="preserve"> after</w:t>
      </w:r>
      <w:r>
        <w:t xml:space="preserve"> the issuance of</w:t>
      </w:r>
      <w:r w:rsidR="00E17812">
        <w:t xml:space="preserve"> the</w:t>
      </w:r>
      <w:r>
        <w:t xml:space="preserve"> above-mentioned Special Chamber decisions</w:t>
      </w:r>
      <w:r w:rsidRPr="00967943">
        <w:t xml:space="preserve">. </w:t>
      </w:r>
    </w:p>
    <w:p w:rsidR="00177958" w:rsidRDefault="00177958" w:rsidP="00177958">
      <w:pPr>
        <w:pStyle w:val="ListParagraph"/>
        <w:rPr>
          <w:lang w:val="en-US"/>
        </w:rPr>
      </w:pPr>
    </w:p>
    <w:p w:rsidR="00177958" w:rsidRPr="002A1499" w:rsidRDefault="00177958" w:rsidP="00177958">
      <w:pPr>
        <w:pStyle w:val="Default"/>
        <w:numPr>
          <w:ilvl w:val="0"/>
          <w:numId w:val="2"/>
        </w:numPr>
        <w:jc w:val="both"/>
      </w:pPr>
      <w:r w:rsidRPr="002A1499">
        <w:t xml:space="preserve">Accordingly, </w:t>
      </w:r>
      <w:r>
        <w:t xml:space="preserve">the </w:t>
      </w:r>
      <w:r w:rsidRPr="002A1499">
        <w:t>complaint</w:t>
      </w:r>
      <w:r w:rsidR="002A72EC">
        <w:t>s</w:t>
      </w:r>
      <w:r w:rsidR="00E17812">
        <w:t xml:space="preserve"> fall</w:t>
      </w:r>
      <w:r w:rsidRPr="002A1499">
        <w:t xml:space="preserve"> outside the</w:t>
      </w:r>
      <w:r>
        <w:t xml:space="preserve"> six-month</w:t>
      </w:r>
      <w:r w:rsidRPr="002A1499">
        <w:t xml:space="preserve"> time limit set by Section 3</w:t>
      </w:r>
      <w:r>
        <w:t>.1</w:t>
      </w:r>
      <w:r w:rsidRPr="002A1499">
        <w:t xml:space="preserve"> of UNMIK Regulation No. 2006/12. </w:t>
      </w:r>
    </w:p>
    <w:p w:rsidR="007C6A4D" w:rsidRPr="008C4718" w:rsidRDefault="007C6A4D" w:rsidP="007C6A4D">
      <w:pPr>
        <w:autoSpaceDE w:val="0"/>
        <w:autoSpaceDN w:val="0"/>
        <w:adjustRightInd w:val="0"/>
        <w:jc w:val="both"/>
        <w:rPr>
          <w:b/>
        </w:rPr>
      </w:pPr>
    </w:p>
    <w:p w:rsidR="00F65BEE" w:rsidRPr="008C4718" w:rsidRDefault="00F65BEE" w:rsidP="007C6A4D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7C6A4D">
      <w:pPr>
        <w:autoSpaceDE w:val="0"/>
        <w:autoSpaceDN w:val="0"/>
        <w:adjustRightInd w:val="0"/>
        <w:jc w:val="both"/>
        <w:rPr>
          <w:b/>
        </w:rPr>
      </w:pPr>
      <w:r w:rsidRPr="008C4718">
        <w:rPr>
          <w:b/>
        </w:rPr>
        <w:t>FOR THESE REASONS,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8C4718">
        <w:t>The Panel, unanimously,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3304CF" w:rsidRPr="008C4718" w:rsidRDefault="003304CF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8C4718">
        <w:rPr>
          <w:b/>
        </w:rPr>
        <w:t xml:space="preserve">DECLARES THE </w:t>
      </w:r>
      <w:r w:rsidRPr="008C4718">
        <w:rPr>
          <w:b/>
          <w:bCs/>
          <w:lang w:eastAsia="pl-PL"/>
        </w:rPr>
        <w:t>COMPLAINT</w:t>
      </w:r>
      <w:r w:rsidR="004A022F">
        <w:rPr>
          <w:b/>
          <w:bCs/>
          <w:lang w:eastAsia="pl-PL"/>
        </w:rPr>
        <w:t>S</w:t>
      </w:r>
      <w:r w:rsidRPr="008C4718">
        <w:rPr>
          <w:b/>
          <w:bCs/>
          <w:lang w:eastAsia="pl-PL"/>
        </w:rPr>
        <w:t xml:space="preserve"> INADMISSIBLE.</w:t>
      </w:r>
      <w:proofErr w:type="gramEnd"/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B211AB" w:rsidRDefault="00B211AB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B211AB" w:rsidRPr="008C4718" w:rsidRDefault="00B211AB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3304CF">
      <w:pPr>
        <w:autoSpaceDE w:val="0"/>
        <w:autoSpaceDN w:val="0"/>
        <w:adjustRightInd w:val="0"/>
        <w:jc w:val="both"/>
        <w:rPr>
          <w:bCs/>
        </w:rPr>
      </w:pPr>
      <w:r w:rsidRPr="008C4718">
        <w:t>Andrey ANTONOV</w:t>
      </w:r>
      <w:r w:rsidRPr="008C4718">
        <w:tab/>
      </w:r>
      <w:r w:rsidRPr="008C4718">
        <w:tab/>
      </w:r>
      <w:r w:rsidRPr="008C4718">
        <w:tab/>
      </w:r>
      <w:r w:rsidR="00405845" w:rsidRPr="008C4718">
        <w:tab/>
      </w:r>
      <w:r w:rsidRPr="008C4718">
        <w:tab/>
      </w:r>
      <w:r w:rsidRPr="008C4718">
        <w:tab/>
      </w:r>
      <w:r w:rsidRPr="008C4718">
        <w:tab/>
        <w:t>Marek NOWICKI</w:t>
      </w:r>
    </w:p>
    <w:p w:rsidR="001A65B3" w:rsidRPr="008C4718" w:rsidRDefault="001A65B3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C4718">
        <w:t>Executive Officer</w:t>
      </w:r>
      <w:r w:rsidRPr="008C4718">
        <w:tab/>
      </w:r>
      <w:r w:rsidRPr="008C4718">
        <w:tab/>
      </w:r>
      <w:r w:rsidRPr="008C4718">
        <w:tab/>
        <w:t xml:space="preserve"> </w:t>
      </w:r>
      <w:r w:rsidRPr="008C4718">
        <w:tab/>
      </w:r>
      <w:r w:rsidR="00405845" w:rsidRPr="008C4718">
        <w:tab/>
      </w:r>
      <w:r w:rsidRPr="008C4718">
        <w:tab/>
      </w:r>
      <w:r w:rsidR="00405845" w:rsidRPr="008C4718">
        <w:tab/>
        <w:t>Presiding Member</w:t>
      </w:r>
    </w:p>
    <w:sectPr w:rsidR="001A65B3" w:rsidRPr="008C4718" w:rsidSect="00B211AB">
      <w:headerReference w:type="even" r:id="rId8"/>
      <w:headerReference w:type="default" r:id="rId9"/>
      <w:footerReference w:type="even" r:id="rId10"/>
      <w:pgSz w:w="12240" w:h="15840"/>
      <w:pgMar w:top="900" w:right="1620" w:bottom="1440" w:left="16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4C" w:rsidRDefault="00B20F4C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B20F4C" w:rsidRDefault="00B20F4C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4C" w:rsidRDefault="00B20F4C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B20F4C" w:rsidRDefault="00B20F4C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 w:rsidP="00046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>
    <w:pPr>
      <w:pStyle w:val="Header"/>
      <w:jc w:val="right"/>
    </w:pPr>
    <w:fldSimple w:instr=" PAGE   \* MERGEFORMAT ">
      <w:r w:rsidR="00D729FE">
        <w:rPr>
          <w:noProof/>
        </w:rPr>
        <w:t>3</w:t>
      </w:r>
    </w:fldSimple>
  </w:p>
  <w:p w:rsidR="004A022F" w:rsidRDefault="004A022F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D2EE7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</w:abstractNum>
  <w:abstractNum w:abstractNumId="1">
    <w:nsid w:val="09292ADF"/>
    <w:multiLevelType w:val="hybridMultilevel"/>
    <w:tmpl w:val="B7C0D326"/>
    <w:lvl w:ilvl="0" w:tplc="AC467D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26996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D7337A6"/>
    <w:multiLevelType w:val="hybridMultilevel"/>
    <w:tmpl w:val="10F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433FE9"/>
    <w:multiLevelType w:val="hybridMultilevel"/>
    <w:tmpl w:val="03C86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C4B1B"/>
    <w:multiLevelType w:val="hybridMultilevel"/>
    <w:tmpl w:val="27822284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11773"/>
    <w:multiLevelType w:val="multilevel"/>
    <w:tmpl w:val="D2DE3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2173DB"/>
    <w:multiLevelType w:val="hybridMultilevel"/>
    <w:tmpl w:val="5114E7E0"/>
    <w:lvl w:ilvl="0" w:tplc="0450A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7E95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692B62"/>
    <w:multiLevelType w:val="hybridMultilevel"/>
    <w:tmpl w:val="D54E9A70"/>
    <w:lvl w:ilvl="0" w:tplc="68C4C6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B44"/>
    <w:rsid w:val="000010EA"/>
    <w:rsid w:val="00005913"/>
    <w:rsid w:val="00012564"/>
    <w:rsid w:val="00012760"/>
    <w:rsid w:val="00012843"/>
    <w:rsid w:val="00012D36"/>
    <w:rsid w:val="00014365"/>
    <w:rsid w:val="00015FFA"/>
    <w:rsid w:val="00016CEE"/>
    <w:rsid w:val="0002016B"/>
    <w:rsid w:val="000204A4"/>
    <w:rsid w:val="000206F9"/>
    <w:rsid w:val="000216F5"/>
    <w:rsid w:val="00022803"/>
    <w:rsid w:val="00025F01"/>
    <w:rsid w:val="00027546"/>
    <w:rsid w:val="00032A17"/>
    <w:rsid w:val="000347C8"/>
    <w:rsid w:val="00034C4B"/>
    <w:rsid w:val="00034EB2"/>
    <w:rsid w:val="00036B45"/>
    <w:rsid w:val="0003796D"/>
    <w:rsid w:val="000404B5"/>
    <w:rsid w:val="00041942"/>
    <w:rsid w:val="00042FF4"/>
    <w:rsid w:val="00045BCD"/>
    <w:rsid w:val="000460DB"/>
    <w:rsid w:val="0004726B"/>
    <w:rsid w:val="0005466D"/>
    <w:rsid w:val="00055159"/>
    <w:rsid w:val="00055D41"/>
    <w:rsid w:val="00057F2B"/>
    <w:rsid w:val="000612B3"/>
    <w:rsid w:val="0006325E"/>
    <w:rsid w:val="0006482A"/>
    <w:rsid w:val="00072EFC"/>
    <w:rsid w:val="00073688"/>
    <w:rsid w:val="0007370A"/>
    <w:rsid w:val="00074202"/>
    <w:rsid w:val="00075151"/>
    <w:rsid w:val="00075BEB"/>
    <w:rsid w:val="00076E4E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2397"/>
    <w:rsid w:val="000A42D2"/>
    <w:rsid w:val="000A4D16"/>
    <w:rsid w:val="000A638F"/>
    <w:rsid w:val="000A7D52"/>
    <w:rsid w:val="000A7DBD"/>
    <w:rsid w:val="000B009B"/>
    <w:rsid w:val="000B11BA"/>
    <w:rsid w:val="000B2DBD"/>
    <w:rsid w:val="000B43DB"/>
    <w:rsid w:val="000B59CA"/>
    <w:rsid w:val="000B5A97"/>
    <w:rsid w:val="000C1829"/>
    <w:rsid w:val="000C1A62"/>
    <w:rsid w:val="000C1D44"/>
    <w:rsid w:val="000C27C4"/>
    <w:rsid w:val="000C409A"/>
    <w:rsid w:val="000C5A26"/>
    <w:rsid w:val="000C7FCE"/>
    <w:rsid w:val="000D4483"/>
    <w:rsid w:val="000D6E9E"/>
    <w:rsid w:val="000D7E42"/>
    <w:rsid w:val="000E4377"/>
    <w:rsid w:val="000E522C"/>
    <w:rsid w:val="000F3595"/>
    <w:rsid w:val="000F4EC8"/>
    <w:rsid w:val="000F635D"/>
    <w:rsid w:val="000F6D2F"/>
    <w:rsid w:val="0010051E"/>
    <w:rsid w:val="001010E9"/>
    <w:rsid w:val="00102D42"/>
    <w:rsid w:val="00103345"/>
    <w:rsid w:val="001070CE"/>
    <w:rsid w:val="0010761A"/>
    <w:rsid w:val="001077E6"/>
    <w:rsid w:val="00115143"/>
    <w:rsid w:val="00115D6E"/>
    <w:rsid w:val="00120DDD"/>
    <w:rsid w:val="00122503"/>
    <w:rsid w:val="00122894"/>
    <w:rsid w:val="0012294A"/>
    <w:rsid w:val="00122A65"/>
    <w:rsid w:val="001230F3"/>
    <w:rsid w:val="001258FF"/>
    <w:rsid w:val="00125C78"/>
    <w:rsid w:val="00130FD7"/>
    <w:rsid w:val="0013277D"/>
    <w:rsid w:val="00132BA2"/>
    <w:rsid w:val="00134404"/>
    <w:rsid w:val="0013659B"/>
    <w:rsid w:val="00136C6A"/>
    <w:rsid w:val="00136FD2"/>
    <w:rsid w:val="00140217"/>
    <w:rsid w:val="00140558"/>
    <w:rsid w:val="00142ECE"/>
    <w:rsid w:val="00146F15"/>
    <w:rsid w:val="001478D1"/>
    <w:rsid w:val="00147937"/>
    <w:rsid w:val="0015110B"/>
    <w:rsid w:val="0015306C"/>
    <w:rsid w:val="00153075"/>
    <w:rsid w:val="001538E5"/>
    <w:rsid w:val="001563B3"/>
    <w:rsid w:val="00164D2B"/>
    <w:rsid w:val="00166202"/>
    <w:rsid w:val="00167769"/>
    <w:rsid w:val="0017194C"/>
    <w:rsid w:val="00171DBA"/>
    <w:rsid w:val="00173614"/>
    <w:rsid w:val="00176984"/>
    <w:rsid w:val="00177320"/>
    <w:rsid w:val="00177958"/>
    <w:rsid w:val="00180113"/>
    <w:rsid w:val="00183501"/>
    <w:rsid w:val="0018633B"/>
    <w:rsid w:val="00187B6C"/>
    <w:rsid w:val="00190637"/>
    <w:rsid w:val="001933B3"/>
    <w:rsid w:val="00193C14"/>
    <w:rsid w:val="00194B70"/>
    <w:rsid w:val="001959B9"/>
    <w:rsid w:val="001A0A32"/>
    <w:rsid w:val="001A3C5C"/>
    <w:rsid w:val="001A65B3"/>
    <w:rsid w:val="001A65C7"/>
    <w:rsid w:val="001A712B"/>
    <w:rsid w:val="001A71CF"/>
    <w:rsid w:val="001B1E2A"/>
    <w:rsid w:val="001B5DC6"/>
    <w:rsid w:val="001B72F9"/>
    <w:rsid w:val="001B7B23"/>
    <w:rsid w:val="001C1ECB"/>
    <w:rsid w:val="001C336C"/>
    <w:rsid w:val="001C3444"/>
    <w:rsid w:val="001C56E8"/>
    <w:rsid w:val="001C5FF9"/>
    <w:rsid w:val="001D253B"/>
    <w:rsid w:val="001D2574"/>
    <w:rsid w:val="001D2AEE"/>
    <w:rsid w:val="001D3F00"/>
    <w:rsid w:val="001D7718"/>
    <w:rsid w:val="001E4DCF"/>
    <w:rsid w:val="001E72AA"/>
    <w:rsid w:val="001E74C9"/>
    <w:rsid w:val="001F0DDD"/>
    <w:rsid w:val="001F31EC"/>
    <w:rsid w:val="001F3A6D"/>
    <w:rsid w:val="001F71FC"/>
    <w:rsid w:val="00200C62"/>
    <w:rsid w:val="00211541"/>
    <w:rsid w:val="00214EE8"/>
    <w:rsid w:val="00215789"/>
    <w:rsid w:val="002176F9"/>
    <w:rsid w:val="00217C82"/>
    <w:rsid w:val="002201FD"/>
    <w:rsid w:val="002203BD"/>
    <w:rsid w:val="00220D50"/>
    <w:rsid w:val="002212DE"/>
    <w:rsid w:val="00221461"/>
    <w:rsid w:val="00221736"/>
    <w:rsid w:val="00223A63"/>
    <w:rsid w:val="00223F74"/>
    <w:rsid w:val="00227897"/>
    <w:rsid w:val="00235972"/>
    <w:rsid w:val="002359CE"/>
    <w:rsid w:val="00236315"/>
    <w:rsid w:val="00236712"/>
    <w:rsid w:val="00236C84"/>
    <w:rsid w:val="00245568"/>
    <w:rsid w:val="002466B8"/>
    <w:rsid w:val="00251678"/>
    <w:rsid w:val="00253C64"/>
    <w:rsid w:val="00254574"/>
    <w:rsid w:val="0025769A"/>
    <w:rsid w:val="002617AC"/>
    <w:rsid w:val="00262B44"/>
    <w:rsid w:val="0026361D"/>
    <w:rsid w:val="00266C74"/>
    <w:rsid w:val="00272944"/>
    <w:rsid w:val="0027423F"/>
    <w:rsid w:val="0027485B"/>
    <w:rsid w:val="00274E9E"/>
    <w:rsid w:val="0027603E"/>
    <w:rsid w:val="00276B4A"/>
    <w:rsid w:val="00277527"/>
    <w:rsid w:val="00281D6B"/>
    <w:rsid w:val="002830D5"/>
    <w:rsid w:val="00284276"/>
    <w:rsid w:val="00287721"/>
    <w:rsid w:val="00292556"/>
    <w:rsid w:val="00292EFA"/>
    <w:rsid w:val="00293AAA"/>
    <w:rsid w:val="0029481D"/>
    <w:rsid w:val="00294B7B"/>
    <w:rsid w:val="002967EB"/>
    <w:rsid w:val="002A0748"/>
    <w:rsid w:val="002A1BE3"/>
    <w:rsid w:val="002A4C37"/>
    <w:rsid w:val="002A609E"/>
    <w:rsid w:val="002A6F59"/>
    <w:rsid w:val="002A72EC"/>
    <w:rsid w:val="002B1428"/>
    <w:rsid w:val="002B4807"/>
    <w:rsid w:val="002B540B"/>
    <w:rsid w:val="002C1444"/>
    <w:rsid w:val="002C1761"/>
    <w:rsid w:val="002C276C"/>
    <w:rsid w:val="002C675B"/>
    <w:rsid w:val="002C6F64"/>
    <w:rsid w:val="002C7BCF"/>
    <w:rsid w:val="002C7C53"/>
    <w:rsid w:val="002D26E1"/>
    <w:rsid w:val="002D2BAF"/>
    <w:rsid w:val="002D503A"/>
    <w:rsid w:val="002D72BA"/>
    <w:rsid w:val="002E1EF4"/>
    <w:rsid w:val="002E287D"/>
    <w:rsid w:val="002E3F9A"/>
    <w:rsid w:val="002E5F06"/>
    <w:rsid w:val="002E6353"/>
    <w:rsid w:val="002E6E1B"/>
    <w:rsid w:val="002F0079"/>
    <w:rsid w:val="002F2178"/>
    <w:rsid w:val="002F6C87"/>
    <w:rsid w:val="003009F8"/>
    <w:rsid w:val="00301C75"/>
    <w:rsid w:val="003020D2"/>
    <w:rsid w:val="00302EB4"/>
    <w:rsid w:val="00303D57"/>
    <w:rsid w:val="0030642A"/>
    <w:rsid w:val="00311198"/>
    <w:rsid w:val="00311573"/>
    <w:rsid w:val="00312135"/>
    <w:rsid w:val="00313D27"/>
    <w:rsid w:val="00314DC1"/>
    <w:rsid w:val="003157D3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04CF"/>
    <w:rsid w:val="00334356"/>
    <w:rsid w:val="00336AFD"/>
    <w:rsid w:val="00336D2E"/>
    <w:rsid w:val="00341131"/>
    <w:rsid w:val="00341785"/>
    <w:rsid w:val="00344EAE"/>
    <w:rsid w:val="00345D73"/>
    <w:rsid w:val="003507E0"/>
    <w:rsid w:val="00350F7F"/>
    <w:rsid w:val="00351AE2"/>
    <w:rsid w:val="003535CC"/>
    <w:rsid w:val="003558B5"/>
    <w:rsid w:val="00360067"/>
    <w:rsid w:val="00360F30"/>
    <w:rsid w:val="00361018"/>
    <w:rsid w:val="003635CC"/>
    <w:rsid w:val="0036627D"/>
    <w:rsid w:val="00370B22"/>
    <w:rsid w:val="00371500"/>
    <w:rsid w:val="003735B7"/>
    <w:rsid w:val="003736B8"/>
    <w:rsid w:val="0037370A"/>
    <w:rsid w:val="00377838"/>
    <w:rsid w:val="00380F7A"/>
    <w:rsid w:val="00383E25"/>
    <w:rsid w:val="0038655F"/>
    <w:rsid w:val="00387D7F"/>
    <w:rsid w:val="00390371"/>
    <w:rsid w:val="00391BAE"/>
    <w:rsid w:val="00392BC2"/>
    <w:rsid w:val="00397B9D"/>
    <w:rsid w:val="003A246B"/>
    <w:rsid w:val="003A379A"/>
    <w:rsid w:val="003A4F4F"/>
    <w:rsid w:val="003A5E17"/>
    <w:rsid w:val="003A5F20"/>
    <w:rsid w:val="003A7EF1"/>
    <w:rsid w:val="003A7F7E"/>
    <w:rsid w:val="003B67C1"/>
    <w:rsid w:val="003B7A31"/>
    <w:rsid w:val="003C1BC3"/>
    <w:rsid w:val="003C5D27"/>
    <w:rsid w:val="003C7984"/>
    <w:rsid w:val="003D1695"/>
    <w:rsid w:val="003D3D83"/>
    <w:rsid w:val="003D3F47"/>
    <w:rsid w:val="003D4470"/>
    <w:rsid w:val="003D7902"/>
    <w:rsid w:val="003E12C5"/>
    <w:rsid w:val="003E2C7E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1A9"/>
    <w:rsid w:val="004057E6"/>
    <w:rsid w:val="00405845"/>
    <w:rsid w:val="00405A18"/>
    <w:rsid w:val="00405F66"/>
    <w:rsid w:val="004075CC"/>
    <w:rsid w:val="00411038"/>
    <w:rsid w:val="00414C30"/>
    <w:rsid w:val="004225B8"/>
    <w:rsid w:val="0042341F"/>
    <w:rsid w:val="00423778"/>
    <w:rsid w:val="00424058"/>
    <w:rsid w:val="00424933"/>
    <w:rsid w:val="00424B10"/>
    <w:rsid w:val="00425E6E"/>
    <w:rsid w:val="0042692C"/>
    <w:rsid w:val="00430C10"/>
    <w:rsid w:val="00430F06"/>
    <w:rsid w:val="00431023"/>
    <w:rsid w:val="004327C1"/>
    <w:rsid w:val="00432F62"/>
    <w:rsid w:val="00435181"/>
    <w:rsid w:val="004358A5"/>
    <w:rsid w:val="00436441"/>
    <w:rsid w:val="00437C88"/>
    <w:rsid w:val="004400C0"/>
    <w:rsid w:val="004469F1"/>
    <w:rsid w:val="00447759"/>
    <w:rsid w:val="00447CC3"/>
    <w:rsid w:val="00447D8B"/>
    <w:rsid w:val="00450EC5"/>
    <w:rsid w:val="00453392"/>
    <w:rsid w:val="00454792"/>
    <w:rsid w:val="00456881"/>
    <w:rsid w:val="00456F83"/>
    <w:rsid w:val="00457944"/>
    <w:rsid w:val="00461E03"/>
    <w:rsid w:val="00466378"/>
    <w:rsid w:val="00466CEE"/>
    <w:rsid w:val="004747C6"/>
    <w:rsid w:val="004751F8"/>
    <w:rsid w:val="0047572A"/>
    <w:rsid w:val="0048209C"/>
    <w:rsid w:val="0048236B"/>
    <w:rsid w:val="00485FC9"/>
    <w:rsid w:val="0049014F"/>
    <w:rsid w:val="0049297D"/>
    <w:rsid w:val="004A022F"/>
    <w:rsid w:val="004A03AD"/>
    <w:rsid w:val="004A168D"/>
    <w:rsid w:val="004A1C77"/>
    <w:rsid w:val="004A30F1"/>
    <w:rsid w:val="004A317E"/>
    <w:rsid w:val="004A440B"/>
    <w:rsid w:val="004A56E0"/>
    <w:rsid w:val="004A66F9"/>
    <w:rsid w:val="004A7B34"/>
    <w:rsid w:val="004B13E5"/>
    <w:rsid w:val="004B2984"/>
    <w:rsid w:val="004B2F41"/>
    <w:rsid w:val="004B6D27"/>
    <w:rsid w:val="004C36FA"/>
    <w:rsid w:val="004C5743"/>
    <w:rsid w:val="004C7741"/>
    <w:rsid w:val="004D031B"/>
    <w:rsid w:val="004D0337"/>
    <w:rsid w:val="004D2CF0"/>
    <w:rsid w:val="004D5D69"/>
    <w:rsid w:val="004E0019"/>
    <w:rsid w:val="004E030D"/>
    <w:rsid w:val="004E159D"/>
    <w:rsid w:val="004E331C"/>
    <w:rsid w:val="004E4017"/>
    <w:rsid w:val="004E4494"/>
    <w:rsid w:val="004E65BD"/>
    <w:rsid w:val="004E6B5B"/>
    <w:rsid w:val="004E73FB"/>
    <w:rsid w:val="004E7E1A"/>
    <w:rsid w:val="004F1B8C"/>
    <w:rsid w:val="004F24A8"/>
    <w:rsid w:val="004F6BDF"/>
    <w:rsid w:val="004F7A6F"/>
    <w:rsid w:val="00501D5A"/>
    <w:rsid w:val="00505087"/>
    <w:rsid w:val="00507037"/>
    <w:rsid w:val="00507D16"/>
    <w:rsid w:val="005122FF"/>
    <w:rsid w:val="00512771"/>
    <w:rsid w:val="00513132"/>
    <w:rsid w:val="005150F5"/>
    <w:rsid w:val="005162F4"/>
    <w:rsid w:val="00516DE8"/>
    <w:rsid w:val="005170BF"/>
    <w:rsid w:val="00517B26"/>
    <w:rsid w:val="00517CBF"/>
    <w:rsid w:val="00523960"/>
    <w:rsid w:val="005249DA"/>
    <w:rsid w:val="005301EF"/>
    <w:rsid w:val="00530EF4"/>
    <w:rsid w:val="0053149F"/>
    <w:rsid w:val="005328A3"/>
    <w:rsid w:val="0053691B"/>
    <w:rsid w:val="005375BB"/>
    <w:rsid w:val="005379B3"/>
    <w:rsid w:val="005408E4"/>
    <w:rsid w:val="00540E7D"/>
    <w:rsid w:val="00545596"/>
    <w:rsid w:val="005460BC"/>
    <w:rsid w:val="0054678E"/>
    <w:rsid w:val="00546EAF"/>
    <w:rsid w:val="00547AB8"/>
    <w:rsid w:val="00557EBB"/>
    <w:rsid w:val="00560830"/>
    <w:rsid w:val="00565A77"/>
    <w:rsid w:val="00565FC6"/>
    <w:rsid w:val="005662C3"/>
    <w:rsid w:val="005724D0"/>
    <w:rsid w:val="005733D3"/>
    <w:rsid w:val="0057553A"/>
    <w:rsid w:val="00576E07"/>
    <w:rsid w:val="00576E45"/>
    <w:rsid w:val="005806E3"/>
    <w:rsid w:val="00580B2B"/>
    <w:rsid w:val="005816DF"/>
    <w:rsid w:val="00583DD3"/>
    <w:rsid w:val="005854B7"/>
    <w:rsid w:val="0059523F"/>
    <w:rsid w:val="005965D5"/>
    <w:rsid w:val="00596F96"/>
    <w:rsid w:val="005A04A1"/>
    <w:rsid w:val="005A08E4"/>
    <w:rsid w:val="005A0B6B"/>
    <w:rsid w:val="005A0BCD"/>
    <w:rsid w:val="005A15BD"/>
    <w:rsid w:val="005A1D4B"/>
    <w:rsid w:val="005A38D8"/>
    <w:rsid w:val="005A3C4B"/>
    <w:rsid w:val="005B408B"/>
    <w:rsid w:val="005B5060"/>
    <w:rsid w:val="005B6306"/>
    <w:rsid w:val="005B65FF"/>
    <w:rsid w:val="005B780E"/>
    <w:rsid w:val="005C37D6"/>
    <w:rsid w:val="005C3C11"/>
    <w:rsid w:val="005C78C5"/>
    <w:rsid w:val="005D0090"/>
    <w:rsid w:val="005D1847"/>
    <w:rsid w:val="005D2A37"/>
    <w:rsid w:val="005D3584"/>
    <w:rsid w:val="005D5540"/>
    <w:rsid w:val="005E217D"/>
    <w:rsid w:val="005E4271"/>
    <w:rsid w:val="005F17CA"/>
    <w:rsid w:val="005F1C61"/>
    <w:rsid w:val="005F2EBE"/>
    <w:rsid w:val="005F4357"/>
    <w:rsid w:val="005F5657"/>
    <w:rsid w:val="00601F18"/>
    <w:rsid w:val="00602F63"/>
    <w:rsid w:val="00604287"/>
    <w:rsid w:val="00604552"/>
    <w:rsid w:val="00604EC3"/>
    <w:rsid w:val="0060619A"/>
    <w:rsid w:val="0061131E"/>
    <w:rsid w:val="006118C0"/>
    <w:rsid w:val="006168FC"/>
    <w:rsid w:val="00617E4D"/>
    <w:rsid w:val="00620E93"/>
    <w:rsid w:val="00622023"/>
    <w:rsid w:val="00622776"/>
    <w:rsid w:val="00624C55"/>
    <w:rsid w:val="00625CB3"/>
    <w:rsid w:val="00630CEB"/>
    <w:rsid w:val="006311B2"/>
    <w:rsid w:val="0063201E"/>
    <w:rsid w:val="006364C5"/>
    <w:rsid w:val="006423DD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67340"/>
    <w:rsid w:val="006700B0"/>
    <w:rsid w:val="00672747"/>
    <w:rsid w:val="00673CF8"/>
    <w:rsid w:val="006773E8"/>
    <w:rsid w:val="006824A3"/>
    <w:rsid w:val="00684672"/>
    <w:rsid w:val="0068586E"/>
    <w:rsid w:val="006959EF"/>
    <w:rsid w:val="00696551"/>
    <w:rsid w:val="00697998"/>
    <w:rsid w:val="006A22EE"/>
    <w:rsid w:val="006A2920"/>
    <w:rsid w:val="006A2952"/>
    <w:rsid w:val="006A3C0B"/>
    <w:rsid w:val="006A4ABA"/>
    <w:rsid w:val="006B1EC3"/>
    <w:rsid w:val="006B23CF"/>
    <w:rsid w:val="006B2D92"/>
    <w:rsid w:val="006B3047"/>
    <w:rsid w:val="006B39D4"/>
    <w:rsid w:val="006B3C40"/>
    <w:rsid w:val="006B64B6"/>
    <w:rsid w:val="006B709E"/>
    <w:rsid w:val="006B7742"/>
    <w:rsid w:val="006C226B"/>
    <w:rsid w:val="006C5C35"/>
    <w:rsid w:val="006C7D25"/>
    <w:rsid w:val="006D29B8"/>
    <w:rsid w:val="006D4A3E"/>
    <w:rsid w:val="006E0836"/>
    <w:rsid w:val="006E0E05"/>
    <w:rsid w:val="006E125A"/>
    <w:rsid w:val="006E19FC"/>
    <w:rsid w:val="006E24F2"/>
    <w:rsid w:val="006E3A7A"/>
    <w:rsid w:val="006E40C7"/>
    <w:rsid w:val="006E5BCB"/>
    <w:rsid w:val="006E74A2"/>
    <w:rsid w:val="006E75D7"/>
    <w:rsid w:val="006F2B09"/>
    <w:rsid w:val="006F3136"/>
    <w:rsid w:val="006F3284"/>
    <w:rsid w:val="006F539F"/>
    <w:rsid w:val="006F5629"/>
    <w:rsid w:val="00701684"/>
    <w:rsid w:val="0070197B"/>
    <w:rsid w:val="00702A6E"/>
    <w:rsid w:val="007044EE"/>
    <w:rsid w:val="00704C5D"/>
    <w:rsid w:val="00711824"/>
    <w:rsid w:val="00715035"/>
    <w:rsid w:val="00715AA9"/>
    <w:rsid w:val="00715FCF"/>
    <w:rsid w:val="0071614A"/>
    <w:rsid w:val="00716958"/>
    <w:rsid w:val="00721732"/>
    <w:rsid w:val="007222B3"/>
    <w:rsid w:val="00724202"/>
    <w:rsid w:val="00726B99"/>
    <w:rsid w:val="007317AC"/>
    <w:rsid w:val="0073299A"/>
    <w:rsid w:val="007329A3"/>
    <w:rsid w:val="007374B9"/>
    <w:rsid w:val="007377F5"/>
    <w:rsid w:val="00740CCD"/>
    <w:rsid w:val="00743795"/>
    <w:rsid w:val="00745038"/>
    <w:rsid w:val="00745260"/>
    <w:rsid w:val="0075147D"/>
    <w:rsid w:val="007519E6"/>
    <w:rsid w:val="00754BB5"/>
    <w:rsid w:val="00756D06"/>
    <w:rsid w:val="007611B9"/>
    <w:rsid w:val="007621B2"/>
    <w:rsid w:val="00766632"/>
    <w:rsid w:val="007701FE"/>
    <w:rsid w:val="00770669"/>
    <w:rsid w:val="00775056"/>
    <w:rsid w:val="00782423"/>
    <w:rsid w:val="00783508"/>
    <w:rsid w:val="007853FE"/>
    <w:rsid w:val="0078558F"/>
    <w:rsid w:val="00786C7F"/>
    <w:rsid w:val="007902C3"/>
    <w:rsid w:val="00791585"/>
    <w:rsid w:val="00795FEE"/>
    <w:rsid w:val="00796CAC"/>
    <w:rsid w:val="007973FD"/>
    <w:rsid w:val="007A0D4C"/>
    <w:rsid w:val="007A20F3"/>
    <w:rsid w:val="007A2591"/>
    <w:rsid w:val="007A40A1"/>
    <w:rsid w:val="007A4605"/>
    <w:rsid w:val="007A7147"/>
    <w:rsid w:val="007B0079"/>
    <w:rsid w:val="007B0227"/>
    <w:rsid w:val="007B0D90"/>
    <w:rsid w:val="007B13F0"/>
    <w:rsid w:val="007B2D83"/>
    <w:rsid w:val="007B581C"/>
    <w:rsid w:val="007B71AB"/>
    <w:rsid w:val="007C0CED"/>
    <w:rsid w:val="007C2A72"/>
    <w:rsid w:val="007C429A"/>
    <w:rsid w:val="007C4C00"/>
    <w:rsid w:val="007C4C8D"/>
    <w:rsid w:val="007C5792"/>
    <w:rsid w:val="007C6A4D"/>
    <w:rsid w:val="007C6B46"/>
    <w:rsid w:val="007C7C2C"/>
    <w:rsid w:val="007D2B89"/>
    <w:rsid w:val="007D3715"/>
    <w:rsid w:val="007D710A"/>
    <w:rsid w:val="007E3674"/>
    <w:rsid w:val="007E4066"/>
    <w:rsid w:val="007E5DF9"/>
    <w:rsid w:val="007E6968"/>
    <w:rsid w:val="007F0221"/>
    <w:rsid w:val="00800268"/>
    <w:rsid w:val="008026E8"/>
    <w:rsid w:val="00803756"/>
    <w:rsid w:val="008053B1"/>
    <w:rsid w:val="0080679D"/>
    <w:rsid w:val="00807F9C"/>
    <w:rsid w:val="00810898"/>
    <w:rsid w:val="00811F60"/>
    <w:rsid w:val="00812826"/>
    <w:rsid w:val="00813A17"/>
    <w:rsid w:val="008146BD"/>
    <w:rsid w:val="0081586F"/>
    <w:rsid w:val="00815B5D"/>
    <w:rsid w:val="00815C82"/>
    <w:rsid w:val="0082040C"/>
    <w:rsid w:val="00822968"/>
    <w:rsid w:val="00824DFE"/>
    <w:rsid w:val="00827958"/>
    <w:rsid w:val="008303E3"/>
    <w:rsid w:val="008305CE"/>
    <w:rsid w:val="008317A0"/>
    <w:rsid w:val="0083325C"/>
    <w:rsid w:val="00834725"/>
    <w:rsid w:val="0083536B"/>
    <w:rsid w:val="00845F48"/>
    <w:rsid w:val="00846E12"/>
    <w:rsid w:val="00851B10"/>
    <w:rsid w:val="00852BCE"/>
    <w:rsid w:val="008533C1"/>
    <w:rsid w:val="0085401C"/>
    <w:rsid w:val="008545F5"/>
    <w:rsid w:val="00855BBE"/>
    <w:rsid w:val="00861D8F"/>
    <w:rsid w:val="00862EFF"/>
    <w:rsid w:val="00864C5E"/>
    <w:rsid w:val="008715A1"/>
    <w:rsid w:val="008726B6"/>
    <w:rsid w:val="008727BB"/>
    <w:rsid w:val="00874769"/>
    <w:rsid w:val="00883F51"/>
    <w:rsid w:val="008845AD"/>
    <w:rsid w:val="00885634"/>
    <w:rsid w:val="00886621"/>
    <w:rsid w:val="00890319"/>
    <w:rsid w:val="008903A6"/>
    <w:rsid w:val="00891B26"/>
    <w:rsid w:val="00891B73"/>
    <w:rsid w:val="00892736"/>
    <w:rsid w:val="00894281"/>
    <w:rsid w:val="008A1CD7"/>
    <w:rsid w:val="008A2174"/>
    <w:rsid w:val="008A2AE4"/>
    <w:rsid w:val="008B1A34"/>
    <w:rsid w:val="008B1D15"/>
    <w:rsid w:val="008B46D0"/>
    <w:rsid w:val="008B53C1"/>
    <w:rsid w:val="008B5F60"/>
    <w:rsid w:val="008B6017"/>
    <w:rsid w:val="008C319B"/>
    <w:rsid w:val="008C43E4"/>
    <w:rsid w:val="008C4718"/>
    <w:rsid w:val="008C4BE3"/>
    <w:rsid w:val="008C7484"/>
    <w:rsid w:val="008C771C"/>
    <w:rsid w:val="008C7E2B"/>
    <w:rsid w:val="008D3BF9"/>
    <w:rsid w:val="008D43B3"/>
    <w:rsid w:val="008D7AD0"/>
    <w:rsid w:val="008E16CF"/>
    <w:rsid w:val="008E37AF"/>
    <w:rsid w:val="008E6960"/>
    <w:rsid w:val="008F0624"/>
    <w:rsid w:val="008F094E"/>
    <w:rsid w:val="008F1A2B"/>
    <w:rsid w:val="008F2C19"/>
    <w:rsid w:val="008F73D0"/>
    <w:rsid w:val="008F7419"/>
    <w:rsid w:val="008F7B44"/>
    <w:rsid w:val="00903710"/>
    <w:rsid w:val="009050B2"/>
    <w:rsid w:val="00907029"/>
    <w:rsid w:val="009103F7"/>
    <w:rsid w:val="009106E2"/>
    <w:rsid w:val="009113D6"/>
    <w:rsid w:val="00911C50"/>
    <w:rsid w:val="0091573B"/>
    <w:rsid w:val="00916A58"/>
    <w:rsid w:val="0092120F"/>
    <w:rsid w:val="009215E3"/>
    <w:rsid w:val="00921E25"/>
    <w:rsid w:val="00922217"/>
    <w:rsid w:val="009225FA"/>
    <w:rsid w:val="0092329C"/>
    <w:rsid w:val="00924074"/>
    <w:rsid w:val="00936031"/>
    <w:rsid w:val="00942DC1"/>
    <w:rsid w:val="00943D47"/>
    <w:rsid w:val="009440D2"/>
    <w:rsid w:val="00946921"/>
    <w:rsid w:val="009507A1"/>
    <w:rsid w:val="00951CF5"/>
    <w:rsid w:val="00956491"/>
    <w:rsid w:val="009566BB"/>
    <w:rsid w:val="00956DC5"/>
    <w:rsid w:val="009627CF"/>
    <w:rsid w:val="0096464F"/>
    <w:rsid w:val="009655F7"/>
    <w:rsid w:val="00966EAF"/>
    <w:rsid w:val="009707F4"/>
    <w:rsid w:val="00971826"/>
    <w:rsid w:val="00974296"/>
    <w:rsid w:val="00975C42"/>
    <w:rsid w:val="009818CD"/>
    <w:rsid w:val="00981FAB"/>
    <w:rsid w:val="00983DCB"/>
    <w:rsid w:val="0098453B"/>
    <w:rsid w:val="00986A76"/>
    <w:rsid w:val="00986B4D"/>
    <w:rsid w:val="00986E9D"/>
    <w:rsid w:val="00987DBE"/>
    <w:rsid w:val="00990497"/>
    <w:rsid w:val="009913A6"/>
    <w:rsid w:val="00997147"/>
    <w:rsid w:val="0099773C"/>
    <w:rsid w:val="009A05A7"/>
    <w:rsid w:val="009A24BB"/>
    <w:rsid w:val="009A2EBA"/>
    <w:rsid w:val="009A36B6"/>
    <w:rsid w:val="009A3A83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323E"/>
    <w:rsid w:val="009E4468"/>
    <w:rsid w:val="009F1F10"/>
    <w:rsid w:val="009F205F"/>
    <w:rsid w:val="00A05B20"/>
    <w:rsid w:val="00A14636"/>
    <w:rsid w:val="00A1467B"/>
    <w:rsid w:val="00A15F9A"/>
    <w:rsid w:val="00A16151"/>
    <w:rsid w:val="00A2010E"/>
    <w:rsid w:val="00A2065D"/>
    <w:rsid w:val="00A21596"/>
    <w:rsid w:val="00A2278B"/>
    <w:rsid w:val="00A26332"/>
    <w:rsid w:val="00A26F61"/>
    <w:rsid w:val="00A2702D"/>
    <w:rsid w:val="00A2792F"/>
    <w:rsid w:val="00A32D4D"/>
    <w:rsid w:val="00A35268"/>
    <w:rsid w:val="00A4076C"/>
    <w:rsid w:val="00A41612"/>
    <w:rsid w:val="00A41BEC"/>
    <w:rsid w:val="00A429D0"/>
    <w:rsid w:val="00A431A9"/>
    <w:rsid w:val="00A434CD"/>
    <w:rsid w:val="00A43584"/>
    <w:rsid w:val="00A44F7F"/>
    <w:rsid w:val="00A45F17"/>
    <w:rsid w:val="00A50A54"/>
    <w:rsid w:val="00A525AE"/>
    <w:rsid w:val="00A54976"/>
    <w:rsid w:val="00A552F0"/>
    <w:rsid w:val="00A559C5"/>
    <w:rsid w:val="00A57A64"/>
    <w:rsid w:val="00A61A28"/>
    <w:rsid w:val="00A62636"/>
    <w:rsid w:val="00A667F4"/>
    <w:rsid w:val="00A678FF"/>
    <w:rsid w:val="00A720B2"/>
    <w:rsid w:val="00A74994"/>
    <w:rsid w:val="00A74EFF"/>
    <w:rsid w:val="00A77492"/>
    <w:rsid w:val="00A80679"/>
    <w:rsid w:val="00A80EEB"/>
    <w:rsid w:val="00A812A8"/>
    <w:rsid w:val="00A844A9"/>
    <w:rsid w:val="00AA6EBD"/>
    <w:rsid w:val="00AA6FED"/>
    <w:rsid w:val="00AA78AC"/>
    <w:rsid w:val="00AB0635"/>
    <w:rsid w:val="00AB2660"/>
    <w:rsid w:val="00AB2DED"/>
    <w:rsid w:val="00AB3355"/>
    <w:rsid w:val="00AB3857"/>
    <w:rsid w:val="00AB3F2D"/>
    <w:rsid w:val="00AB643D"/>
    <w:rsid w:val="00AB7C42"/>
    <w:rsid w:val="00AC0C83"/>
    <w:rsid w:val="00AC2E29"/>
    <w:rsid w:val="00AC33C9"/>
    <w:rsid w:val="00AC3F9C"/>
    <w:rsid w:val="00AC645E"/>
    <w:rsid w:val="00AC7B80"/>
    <w:rsid w:val="00AD0608"/>
    <w:rsid w:val="00AD39EF"/>
    <w:rsid w:val="00AD6008"/>
    <w:rsid w:val="00AD60E8"/>
    <w:rsid w:val="00AD64AF"/>
    <w:rsid w:val="00AD7C32"/>
    <w:rsid w:val="00AE34E1"/>
    <w:rsid w:val="00AE4494"/>
    <w:rsid w:val="00AE565D"/>
    <w:rsid w:val="00AE66A1"/>
    <w:rsid w:val="00AF440E"/>
    <w:rsid w:val="00AF5A27"/>
    <w:rsid w:val="00AF5FD4"/>
    <w:rsid w:val="00AF7924"/>
    <w:rsid w:val="00B02778"/>
    <w:rsid w:val="00B02EB5"/>
    <w:rsid w:val="00B10DFC"/>
    <w:rsid w:val="00B15736"/>
    <w:rsid w:val="00B1624F"/>
    <w:rsid w:val="00B1768E"/>
    <w:rsid w:val="00B20F08"/>
    <w:rsid w:val="00B20F4C"/>
    <w:rsid w:val="00B211AB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3F9D"/>
    <w:rsid w:val="00B34A27"/>
    <w:rsid w:val="00B351AB"/>
    <w:rsid w:val="00B354A4"/>
    <w:rsid w:val="00B3745F"/>
    <w:rsid w:val="00B40B8A"/>
    <w:rsid w:val="00B42B9B"/>
    <w:rsid w:val="00B51249"/>
    <w:rsid w:val="00B53AAB"/>
    <w:rsid w:val="00B55870"/>
    <w:rsid w:val="00B55EC9"/>
    <w:rsid w:val="00B61D79"/>
    <w:rsid w:val="00B63179"/>
    <w:rsid w:val="00B632B1"/>
    <w:rsid w:val="00B64B35"/>
    <w:rsid w:val="00B66C8D"/>
    <w:rsid w:val="00B67276"/>
    <w:rsid w:val="00B67F82"/>
    <w:rsid w:val="00B704FC"/>
    <w:rsid w:val="00B713E0"/>
    <w:rsid w:val="00B71BD0"/>
    <w:rsid w:val="00B7259E"/>
    <w:rsid w:val="00B728CF"/>
    <w:rsid w:val="00B73753"/>
    <w:rsid w:val="00B76326"/>
    <w:rsid w:val="00B77129"/>
    <w:rsid w:val="00B774B0"/>
    <w:rsid w:val="00B775D6"/>
    <w:rsid w:val="00B807E8"/>
    <w:rsid w:val="00B80DB0"/>
    <w:rsid w:val="00B81E21"/>
    <w:rsid w:val="00B83F32"/>
    <w:rsid w:val="00B9299B"/>
    <w:rsid w:val="00B94256"/>
    <w:rsid w:val="00B96CFE"/>
    <w:rsid w:val="00B96D02"/>
    <w:rsid w:val="00B979B0"/>
    <w:rsid w:val="00B97AFE"/>
    <w:rsid w:val="00BA1023"/>
    <w:rsid w:val="00BA1C82"/>
    <w:rsid w:val="00BA49F5"/>
    <w:rsid w:val="00BA584A"/>
    <w:rsid w:val="00BA5E09"/>
    <w:rsid w:val="00BA77DD"/>
    <w:rsid w:val="00BA7D3E"/>
    <w:rsid w:val="00BB12CB"/>
    <w:rsid w:val="00BB24DF"/>
    <w:rsid w:val="00BB6218"/>
    <w:rsid w:val="00BC1502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1306"/>
    <w:rsid w:val="00BE43FD"/>
    <w:rsid w:val="00BE5027"/>
    <w:rsid w:val="00BE554C"/>
    <w:rsid w:val="00BE58E5"/>
    <w:rsid w:val="00BF0260"/>
    <w:rsid w:val="00BF26E4"/>
    <w:rsid w:val="00BF3AED"/>
    <w:rsid w:val="00BF3F84"/>
    <w:rsid w:val="00BF69EE"/>
    <w:rsid w:val="00BF6B25"/>
    <w:rsid w:val="00C05C37"/>
    <w:rsid w:val="00C07F96"/>
    <w:rsid w:val="00C10188"/>
    <w:rsid w:val="00C104CC"/>
    <w:rsid w:val="00C10552"/>
    <w:rsid w:val="00C122E0"/>
    <w:rsid w:val="00C12C34"/>
    <w:rsid w:val="00C15F83"/>
    <w:rsid w:val="00C16A71"/>
    <w:rsid w:val="00C24BC0"/>
    <w:rsid w:val="00C317F9"/>
    <w:rsid w:val="00C31EFE"/>
    <w:rsid w:val="00C423FF"/>
    <w:rsid w:val="00C43C3C"/>
    <w:rsid w:val="00C46B34"/>
    <w:rsid w:val="00C47FF2"/>
    <w:rsid w:val="00C506DD"/>
    <w:rsid w:val="00C51B2E"/>
    <w:rsid w:val="00C534AE"/>
    <w:rsid w:val="00C56242"/>
    <w:rsid w:val="00C65A67"/>
    <w:rsid w:val="00C677DA"/>
    <w:rsid w:val="00C74EA0"/>
    <w:rsid w:val="00C750A2"/>
    <w:rsid w:val="00C7527F"/>
    <w:rsid w:val="00C75BF2"/>
    <w:rsid w:val="00C75EFC"/>
    <w:rsid w:val="00C77124"/>
    <w:rsid w:val="00C80426"/>
    <w:rsid w:val="00C90362"/>
    <w:rsid w:val="00C91177"/>
    <w:rsid w:val="00C91464"/>
    <w:rsid w:val="00C918CC"/>
    <w:rsid w:val="00C927C3"/>
    <w:rsid w:val="00C92D63"/>
    <w:rsid w:val="00C92F7F"/>
    <w:rsid w:val="00C949EE"/>
    <w:rsid w:val="00C94F87"/>
    <w:rsid w:val="00C9528C"/>
    <w:rsid w:val="00C95A15"/>
    <w:rsid w:val="00C9614C"/>
    <w:rsid w:val="00CA07BA"/>
    <w:rsid w:val="00CA12E4"/>
    <w:rsid w:val="00CA4391"/>
    <w:rsid w:val="00CA508B"/>
    <w:rsid w:val="00CB216A"/>
    <w:rsid w:val="00CB2809"/>
    <w:rsid w:val="00CB2BD5"/>
    <w:rsid w:val="00CC3934"/>
    <w:rsid w:val="00CC4123"/>
    <w:rsid w:val="00CC4133"/>
    <w:rsid w:val="00CD3EC2"/>
    <w:rsid w:val="00CD5E19"/>
    <w:rsid w:val="00CD7BD3"/>
    <w:rsid w:val="00CD7F7E"/>
    <w:rsid w:val="00CE2029"/>
    <w:rsid w:val="00CE2546"/>
    <w:rsid w:val="00CE2B06"/>
    <w:rsid w:val="00CE2C19"/>
    <w:rsid w:val="00CF0130"/>
    <w:rsid w:val="00CF015B"/>
    <w:rsid w:val="00CF3A24"/>
    <w:rsid w:val="00CF561C"/>
    <w:rsid w:val="00D0525D"/>
    <w:rsid w:val="00D0579F"/>
    <w:rsid w:val="00D06242"/>
    <w:rsid w:val="00D070D3"/>
    <w:rsid w:val="00D12A38"/>
    <w:rsid w:val="00D168C5"/>
    <w:rsid w:val="00D20E1F"/>
    <w:rsid w:val="00D23A92"/>
    <w:rsid w:val="00D245F8"/>
    <w:rsid w:val="00D25656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484A"/>
    <w:rsid w:val="00D3578D"/>
    <w:rsid w:val="00D35AA6"/>
    <w:rsid w:val="00D51FED"/>
    <w:rsid w:val="00D52A84"/>
    <w:rsid w:val="00D54E0C"/>
    <w:rsid w:val="00D558F6"/>
    <w:rsid w:val="00D5618E"/>
    <w:rsid w:val="00D56DA8"/>
    <w:rsid w:val="00D57340"/>
    <w:rsid w:val="00D634EF"/>
    <w:rsid w:val="00D64966"/>
    <w:rsid w:val="00D65DE9"/>
    <w:rsid w:val="00D65FC4"/>
    <w:rsid w:val="00D71E95"/>
    <w:rsid w:val="00D71F5C"/>
    <w:rsid w:val="00D729FE"/>
    <w:rsid w:val="00D73EE5"/>
    <w:rsid w:val="00D7501B"/>
    <w:rsid w:val="00D757A9"/>
    <w:rsid w:val="00D81B72"/>
    <w:rsid w:val="00D825E8"/>
    <w:rsid w:val="00D831AC"/>
    <w:rsid w:val="00D83DBF"/>
    <w:rsid w:val="00D87053"/>
    <w:rsid w:val="00D90713"/>
    <w:rsid w:val="00D92899"/>
    <w:rsid w:val="00D93D2D"/>
    <w:rsid w:val="00D95469"/>
    <w:rsid w:val="00D95FE1"/>
    <w:rsid w:val="00DA0971"/>
    <w:rsid w:val="00DA1BC7"/>
    <w:rsid w:val="00DA2072"/>
    <w:rsid w:val="00DA2529"/>
    <w:rsid w:val="00DA43B4"/>
    <w:rsid w:val="00DA4C95"/>
    <w:rsid w:val="00DA6E2D"/>
    <w:rsid w:val="00DA70BB"/>
    <w:rsid w:val="00DA76C4"/>
    <w:rsid w:val="00DB0999"/>
    <w:rsid w:val="00DB217A"/>
    <w:rsid w:val="00DB432C"/>
    <w:rsid w:val="00DB4763"/>
    <w:rsid w:val="00DB539C"/>
    <w:rsid w:val="00DB59DA"/>
    <w:rsid w:val="00DB7A41"/>
    <w:rsid w:val="00DB7E8F"/>
    <w:rsid w:val="00DC0DF1"/>
    <w:rsid w:val="00DC1258"/>
    <w:rsid w:val="00DC23D5"/>
    <w:rsid w:val="00DD0448"/>
    <w:rsid w:val="00DD2372"/>
    <w:rsid w:val="00DD2ABA"/>
    <w:rsid w:val="00DD3F1D"/>
    <w:rsid w:val="00DD59E3"/>
    <w:rsid w:val="00DD5FCD"/>
    <w:rsid w:val="00DD6743"/>
    <w:rsid w:val="00DE4218"/>
    <w:rsid w:val="00DE62CE"/>
    <w:rsid w:val="00DE6DAC"/>
    <w:rsid w:val="00DE7240"/>
    <w:rsid w:val="00DF0D67"/>
    <w:rsid w:val="00DF2152"/>
    <w:rsid w:val="00DF70D4"/>
    <w:rsid w:val="00DF7297"/>
    <w:rsid w:val="00E02968"/>
    <w:rsid w:val="00E04961"/>
    <w:rsid w:val="00E05DA1"/>
    <w:rsid w:val="00E07B57"/>
    <w:rsid w:val="00E10DC0"/>
    <w:rsid w:val="00E13E89"/>
    <w:rsid w:val="00E15407"/>
    <w:rsid w:val="00E17812"/>
    <w:rsid w:val="00E1795B"/>
    <w:rsid w:val="00E21658"/>
    <w:rsid w:val="00E22407"/>
    <w:rsid w:val="00E233D6"/>
    <w:rsid w:val="00E242AB"/>
    <w:rsid w:val="00E2557A"/>
    <w:rsid w:val="00E262DD"/>
    <w:rsid w:val="00E27B40"/>
    <w:rsid w:val="00E27C34"/>
    <w:rsid w:val="00E27F44"/>
    <w:rsid w:val="00E30435"/>
    <w:rsid w:val="00E30545"/>
    <w:rsid w:val="00E30D75"/>
    <w:rsid w:val="00E329C9"/>
    <w:rsid w:val="00E36315"/>
    <w:rsid w:val="00E403AE"/>
    <w:rsid w:val="00E470C1"/>
    <w:rsid w:val="00E50502"/>
    <w:rsid w:val="00E50B1A"/>
    <w:rsid w:val="00E5309A"/>
    <w:rsid w:val="00E54815"/>
    <w:rsid w:val="00E54ABB"/>
    <w:rsid w:val="00E5609B"/>
    <w:rsid w:val="00E56893"/>
    <w:rsid w:val="00E570E3"/>
    <w:rsid w:val="00E62772"/>
    <w:rsid w:val="00E645ED"/>
    <w:rsid w:val="00E7133B"/>
    <w:rsid w:val="00E72415"/>
    <w:rsid w:val="00E735AC"/>
    <w:rsid w:val="00E73EF4"/>
    <w:rsid w:val="00E74158"/>
    <w:rsid w:val="00E75413"/>
    <w:rsid w:val="00E7552B"/>
    <w:rsid w:val="00E75CA9"/>
    <w:rsid w:val="00E76D17"/>
    <w:rsid w:val="00E83BC8"/>
    <w:rsid w:val="00E8719F"/>
    <w:rsid w:val="00E90650"/>
    <w:rsid w:val="00E930DE"/>
    <w:rsid w:val="00E97B9C"/>
    <w:rsid w:val="00EA0B22"/>
    <w:rsid w:val="00EA152C"/>
    <w:rsid w:val="00EA1E67"/>
    <w:rsid w:val="00EA39B4"/>
    <w:rsid w:val="00EA594C"/>
    <w:rsid w:val="00EA6306"/>
    <w:rsid w:val="00EB0A9B"/>
    <w:rsid w:val="00EB0D18"/>
    <w:rsid w:val="00EB102F"/>
    <w:rsid w:val="00EB406D"/>
    <w:rsid w:val="00EB40F7"/>
    <w:rsid w:val="00EB5AA9"/>
    <w:rsid w:val="00EB7C3F"/>
    <w:rsid w:val="00EB7C71"/>
    <w:rsid w:val="00EC0BF5"/>
    <w:rsid w:val="00EC2016"/>
    <w:rsid w:val="00EC2B08"/>
    <w:rsid w:val="00EC43A3"/>
    <w:rsid w:val="00ED10A4"/>
    <w:rsid w:val="00ED591E"/>
    <w:rsid w:val="00ED6561"/>
    <w:rsid w:val="00ED756F"/>
    <w:rsid w:val="00EE07B7"/>
    <w:rsid w:val="00EE1DD1"/>
    <w:rsid w:val="00EE2570"/>
    <w:rsid w:val="00EE2763"/>
    <w:rsid w:val="00EE40BD"/>
    <w:rsid w:val="00EE5303"/>
    <w:rsid w:val="00EE54C7"/>
    <w:rsid w:val="00EE6E2C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EF7C16"/>
    <w:rsid w:val="00F0151D"/>
    <w:rsid w:val="00F02747"/>
    <w:rsid w:val="00F0274E"/>
    <w:rsid w:val="00F0528C"/>
    <w:rsid w:val="00F14AB6"/>
    <w:rsid w:val="00F14F46"/>
    <w:rsid w:val="00F15CD4"/>
    <w:rsid w:val="00F16A12"/>
    <w:rsid w:val="00F171C1"/>
    <w:rsid w:val="00F17841"/>
    <w:rsid w:val="00F179D2"/>
    <w:rsid w:val="00F254AA"/>
    <w:rsid w:val="00F25ABC"/>
    <w:rsid w:val="00F25C1A"/>
    <w:rsid w:val="00F27F7D"/>
    <w:rsid w:val="00F303EC"/>
    <w:rsid w:val="00F308BE"/>
    <w:rsid w:val="00F3505A"/>
    <w:rsid w:val="00F42BA7"/>
    <w:rsid w:val="00F464F8"/>
    <w:rsid w:val="00F53625"/>
    <w:rsid w:val="00F566E7"/>
    <w:rsid w:val="00F57F3E"/>
    <w:rsid w:val="00F60DD5"/>
    <w:rsid w:val="00F6416C"/>
    <w:rsid w:val="00F65BEE"/>
    <w:rsid w:val="00F72C34"/>
    <w:rsid w:val="00F7635C"/>
    <w:rsid w:val="00F81559"/>
    <w:rsid w:val="00F81909"/>
    <w:rsid w:val="00F823C2"/>
    <w:rsid w:val="00F82924"/>
    <w:rsid w:val="00F83246"/>
    <w:rsid w:val="00F84BC7"/>
    <w:rsid w:val="00F8680A"/>
    <w:rsid w:val="00F915ED"/>
    <w:rsid w:val="00F94099"/>
    <w:rsid w:val="00F9594E"/>
    <w:rsid w:val="00FA0985"/>
    <w:rsid w:val="00FA2BCC"/>
    <w:rsid w:val="00FA5737"/>
    <w:rsid w:val="00FA70EC"/>
    <w:rsid w:val="00FA7D52"/>
    <w:rsid w:val="00FB1B3D"/>
    <w:rsid w:val="00FB1C06"/>
    <w:rsid w:val="00FB2DF3"/>
    <w:rsid w:val="00FB3C5A"/>
    <w:rsid w:val="00FB3F4C"/>
    <w:rsid w:val="00FB4B93"/>
    <w:rsid w:val="00FB5C94"/>
    <w:rsid w:val="00FB7351"/>
    <w:rsid w:val="00FB7717"/>
    <w:rsid w:val="00FC27E8"/>
    <w:rsid w:val="00FC3001"/>
    <w:rsid w:val="00FC74DB"/>
    <w:rsid w:val="00FD37A2"/>
    <w:rsid w:val="00FD3F64"/>
    <w:rsid w:val="00FD464C"/>
    <w:rsid w:val="00FD7019"/>
    <w:rsid w:val="00FD70CD"/>
    <w:rsid w:val="00FD79DE"/>
    <w:rsid w:val="00FE0600"/>
    <w:rsid w:val="00FE4DC6"/>
    <w:rsid w:val="00FE57BB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27294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272944"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semiHidden/>
    <w:rsid w:val="00FC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2944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944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1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72944"/>
    <w:rPr>
      <w:rFonts w:cs="Times New Roman"/>
      <w:sz w:val="24"/>
      <w:szCs w:val="24"/>
      <w:lang w:val="en-GB"/>
    </w:rPr>
  </w:style>
  <w:style w:type="character" w:customStyle="1" w:styleId="ju--005fpara----char--char">
    <w:name w:val="ju--005fpara----char--char"/>
    <w:basedOn w:val="DefaultParagraphFont"/>
    <w:rsid w:val="00756D06"/>
    <w:rPr>
      <w:rFonts w:cs="Times New Roman"/>
    </w:rPr>
  </w:style>
  <w:style w:type="paragraph" w:customStyle="1" w:styleId="Akapitzlist">
    <w:name w:val="Akapit z listą"/>
    <w:basedOn w:val="Normal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semiHidden/>
    <w:rsid w:val="00E13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4678E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E13E89"/>
    <w:rPr>
      <w:rFonts w:cs="Times New Roman"/>
      <w:vertAlign w:val="superscript"/>
    </w:rPr>
  </w:style>
  <w:style w:type="paragraph" w:customStyle="1" w:styleId="Normalarial">
    <w:name w:val="Normal + arial"/>
    <w:aliases w:val="11 pt"/>
    <w:basedOn w:val="Normal"/>
    <w:rsid w:val="00D168C5"/>
    <w:pPr>
      <w:numPr>
        <w:numId w:val="1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rsid w:val="00C927C3"/>
    <w:rPr>
      <w:rFonts w:cs="Times New Roman"/>
    </w:rPr>
  </w:style>
  <w:style w:type="character" w:styleId="CommentReference">
    <w:name w:val="annotation reference"/>
    <w:basedOn w:val="DefaultParagraphFont"/>
    <w:semiHidden/>
    <w:rsid w:val="008866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729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72944"/>
    <w:rPr>
      <w:b/>
      <w:bCs/>
    </w:rPr>
  </w:style>
  <w:style w:type="paragraph" w:customStyle="1" w:styleId="normal0">
    <w:name w:val="normal"/>
    <w:basedOn w:val="Normal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1540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E3B8B"/>
    <w:rPr>
      <w:rFonts w:cs="Times New Roman"/>
      <w:color w:val="800080"/>
      <w:u w:val="single"/>
    </w:rPr>
  </w:style>
  <w:style w:type="character" w:customStyle="1" w:styleId="contacttext">
    <w:name w:val="contacttext"/>
    <w:basedOn w:val="DefaultParagraphFont"/>
    <w:rsid w:val="00D757A9"/>
    <w:rPr>
      <w:rFonts w:cs="Times New Roman"/>
    </w:rPr>
  </w:style>
  <w:style w:type="paragraph" w:customStyle="1" w:styleId="ListParagraph1">
    <w:name w:val="List Paragraph1"/>
    <w:basedOn w:val="Normal"/>
    <w:rsid w:val="00D757A9"/>
    <w:pPr>
      <w:ind w:left="720"/>
    </w:pPr>
    <w:rPr>
      <w:lang w:eastAsia="en-GB"/>
    </w:rPr>
  </w:style>
  <w:style w:type="paragraph" w:customStyle="1" w:styleId="Default">
    <w:name w:val="Default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locked/>
    <w:rsid w:val="00A525AE"/>
    <w:rPr>
      <w:rFonts w:cs="Times New Roman"/>
      <w:sz w:val="24"/>
      <w:lang w:val="fr-FR" w:eastAsia="fr-FR" w:bidi="ar-SA"/>
    </w:rPr>
  </w:style>
  <w:style w:type="character" w:styleId="PageNumber">
    <w:name w:val="page number"/>
    <w:basedOn w:val="DefaultParagraphFont"/>
    <w:rsid w:val="006D4A3E"/>
    <w:rPr>
      <w:rFonts w:cs="Times New Roman"/>
    </w:rPr>
  </w:style>
  <w:style w:type="character" w:customStyle="1" w:styleId="JuParaChar1">
    <w:name w:val="Ju_Para Char1"/>
    <w:basedOn w:val="DefaultParagraphFont"/>
    <w:rsid w:val="00344EAE"/>
    <w:rPr>
      <w:rFonts w:cs="Times New Roman"/>
      <w:sz w:val="24"/>
      <w:lang w:val="en-GB" w:eastAsia="fr-FR" w:bidi="ar-SA"/>
    </w:rPr>
  </w:style>
  <w:style w:type="paragraph" w:customStyle="1" w:styleId="Akapitzlist1">
    <w:name w:val="Akapit z listą1"/>
    <w:basedOn w:val="Normal"/>
    <w:rsid w:val="006F539F"/>
    <w:pPr>
      <w:ind w:left="708"/>
    </w:pPr>
  </w:style>
  <w:style w:type="paragraph" w:customStyle="1" w:styleId="yiv1070060486msonormal">
    <w:name w:val="yiv1070060486msonormal"/>
    <w:basedOn w:val="Normal"/>
    <w:rsid w:val="009E32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DD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PERIĆ Živojin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2012-02-16T23:00:00+00:00</Date_x0020_of_x0020_Adoption>
    <Case_x0020_Number xmlns="16f2acb5-7363-4076-9084-069fc3bb4325">083/10</Case_x0020_Number>
    <Type_x0020_of_x0020_Document xmlns="16f2acb5-7363-4076-9084-069fc3bb4325">Decision - Inadmissible</Type_x0020_of_x0020_Document>
    <_dlc_DocId xmlns="b9fab99d-1571-47f6-8995-3a195ef041f8">M5JDUUKXSQ5W-25-398</_dlc_DocId>
    <_dlc_DocIdUrl xmlns="b9fab99d-1571-47f6-8995-3a195ef041f8">
      <Url>http://prod.unmikonline.org/hrap/Eng/_layouts/DocIdRedir.aspx?ID=M5JDUUKXSQ5W-25-398</Url>
      <Description>M5JDUUKXSQ5W-25-398</Description>
    </_dlc_DocIdUrl>
    <_dlc_DocIdPersistId xmlns="b9fab99d-1571-47f6-8995-3a195ef041f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0C28C-F530-4A48-901E-3C78A0895A36}"/>
</file>

<file path=customXml/itemProps2.xml><?xml version="1.0" encoding="utf-8"?>
<ds:datastoreItem xmlns:ds="http://schemas.openxmlformats.org/officeDocument/2006/customXml" ds:itemID="{7405C4B8-4FDC-4428-85F6-E5E566E8A876}"/>
</file>

<file path=customXml/itemProps3.xml><?xml version="1.0" encoding="utf-8"?>
<ds:datastoreItem xmlns:ds="http://schemas.openxmlformats.org/officeDocument/2006/customXml" ds:itemID="{081931B0-3680-4CF1-B4DB-8395A458BD46}"/>
</file>

<file path=customXml/itemProps4.xml><?xml version="1.0" encoding="utf-8"?>
<ds:datastoreItem xmlns:ds="http://schemas.openxmlformats.org/officeDocument/2006/customXml" ds:itemID="{AD04E149-CC0A-482F-BCEA-3D6C6EC13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Gardner</dc:creator>
  <cp:lastModifiedBy>bgardner</cp:lastModifiedBy>
  <cp:revision>2</cp:revision>
  <cp:lastPrinted>2011-12-17T08:12:00Z</cp:lastPrinted>
  <dcterms:created xsi:type="dcterms:W3CDTF">2012-03-20T17:33:00Z</dcterms:created>
  <dcterms:modified xsi:type="dcterms:W3CDTF">2012-03-20T17:33:00Z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80c45b59-2281-419d-8f19-db754cd8f7af</vt:lpwstr>
  </property>
  <property fmtid="{D5CDD505-2E9C-101B-9397-08002B2CF9AE}" pid="4" name="Order">
    <vt:r8>39800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